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2826C317"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8B3CE3" w:rsidRPr="00F3156C">
        <w:rPr>
          <w:b/>
          <w:bCs/>
          <w:sz w:val="28"/>
          <w:szCs w:val="28"/>
        </w:rPr>
        <w:t>1</w:t>
      </w:r>
      <w:r w:rsidR="00371E42">
        <w:rPr>
          <w:b/>
          <w:bCs/>
          <w:sz w:val="28"/>
          <w:szCs w:val="28"/>
        </w:rPr>
        <w:t>4</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7F0AFABF" w14:textId="77777777" w:rsidR="00411EEA" w:rsidRPr="00F3156C" w:rsidRDefault="002C3808" w:rsidP="008B73FE">
      <w:pPr>
        <w:jc w:val="center"/>
        <w:rPr>
          <w:b/>
          <w:bCs/>
          <w:sz w:val="32"/>
          <w:szCs w:val="32"/>
          <w:u w:val="single"/>
        </w:rPr>
      </w:pPr>
      <w:r w:rsidRPr="00F3156C">
        <w:rPr>
          <w:b/>
          <w:bCs/>
          <w:sz w:val="32"/>
          <w:szCs w:val="32"/>
          <w:u w:val="single"/>
        </w:rPr>
        <w:t>SECOND DAY</w:t>
      </w:r>
      <w:r w:rsidR="006C4245" w:rsidRPr="00F3156C">
        <w:rPr>
          <w:b/>
          <w:bCs/>
          <w:sz w:val="32"/>
          <w:szCs w:val="32"/>
          <w:u w:val="single"/>
        </w:rPr>
        <w:t xml:space="preserve">: </w:t>
      </w:r>
    </w:p>
    <w:p w14:paraId="1B12BFE0" w14:textId="77777777" w:rsidR="000802FE" w:rsidRPr="00F3156C" w:rsidRDefault="000802FE" w:rsidP="000802FE">
      <w:pPr>
        <w:jc w:val="center"/>
        <w:rPr>
          <w:b/>
          <w:bCs/>
          <w:sz w:val="28"/>
          <w:szCs w:val="28"/>
          <w:u w:val="single"/>
        </w:rPr>
      </w:pPr>
    </w:p>
    <w:p w14:paraId="271D5948" w14:textId="253146E9" w:rsidR="00CB0DE5" w:rsidRDefault="000802FE" w:rsidP="00AC7079">
      <w:pPr>
        <w:jc w:val="center"/>
        <w:rPr>
          <w:b/>
          <w:bCs/>
        </w:rPr>
      </w:pPr>
      <w:r w:rsidRPr="00F3156C">
        <w:rPr>
          <w:b/>
          <w:bCs/>
          <w:sz w:val="28"/>
          <w:szCs w:val="28"/>
          <w:u w:val="single"/>
        </w:rPr>
        <w:t xml:space="preserve">Read </w:t>
      </w:r>
      <w:r w:rsidR="00BF1246">
        <w:rPr>
          <w:b/>
          <w:bCs/>
          <w:sz w:val="28"/>
          <w:szCs w:val="28"/>
          <w:u w:val="single"/>
        </w:rPr>
        <w:t xml:space="preserve">Esther </w:t>
      </w:r>
      <w:r w:rsidR="00AC7079">
        <w:rPr>
          <w:b/>
          <w:bCs/>
          <w:sz w:val="28"/>
          <w:szCs w:val="28"/>
          <w:u w:val="single"/>
        </w:rPr>
        <w:t>8</w:t>
      </w:r>
    </w:p>
    <w:p w14:paraId="264C4A3D" w14:textId="77777777" w:rsidR="00AC7079" w:rsidRPr="00AC7079" w:rsidRDefault="00AC7079" w:rsidP="00AC7079">
      <w:pPr>
        <w:spacing w:before="100" w:beforeAutospacing="1" w:after="100" w:afterAutospacing="1"/>
        <w:jc w:val="center"/>
        <w:outlineLvl w:val="1"/>
        <w:rPr>
          <w:b/>
          <w:bCs/>
          <w:u w:val="single"/>
        </w:rPr>
      </w:pPr>
      <w:r w:rsidRPr="00AC7079">
        <w:rPr>
          <w:b/>
          <w:bCs/>
          <w:u w:val="single"/>
        </w:rPr>
        <w:t>Esther 8</w:t>
      </w:r>
    </w:p>
    <w:p w14:paraId="57C8D702" w14:textId="77777777" w:rsidR="00AC7079" w:rsidRPr="00AC7079" w:rsidRDefault="00AC7079" w:rsidP="00AC7079">
      <w:pPr>
        <w:spacing w:before="100" w:beforeAutospacing="1" w:after="100" w:afterAutospacing="1"/>
        <w:outlineLvl w:val="3"/>
        <w:rPr>
          <w:b/>
          <w:bCs/>
          <w:sz w:val="20"/>
          <w:szCs w:val="20"/>
        </w:rPr>
      </w:pPr>
      <w:r w:rsidRPr="00AC7079">
        <w:rPr>
          <w:b/>
          <w:bCs/>
          <w:sz w:val="20"/>
          <w:szCs w:val="20"/>
        </w:rPr>
        <w:t xml:space="preserve">The King's Edict </w:t>
      </w:r>
      <w:proofErr w:type="gramStart"/>
      <w:r w:rsidRPr="00AC7079">
        <w:rPr>
          <w:b/>
          <w:bCs/>
          <w:sz w:val="20"/>
          <w:szCs w:val="20"/>
        </w:rPr>
        <w:t>in</w:t>
      </w:r>
      <w:proofErr w:type="gramEnd"/>
      <w:r w:rsidRPr="00AC7079">
        <w:rPr>
          <w:b/>
          <w:bCs/>
          <w:sz w:val="20"/>
          <w:szCs w:val="20"/>
        </w:rPr>
        <w:t xml:space="preserve"> Behalf of the Jews</w:t>
      </w:r>
    </w:p>
    <w:p w14:paraId="4EED4131" w14:textId="77777777" w:rsidR="00AC7079" w:rsidRPr="00AC7079" w:rsidRDefault="00AC7079" w:rsidP="00AC7079">
      <w:pPr>
        <w:spacing w:before="100" w:beforeAutospacing="1" w:after="100" w:afterAutospacing="1"/>
        <w:rPr>
          <w:sz w:val="20"/>
          <w:szCs w:val="20"/>
        </w:rPr>
      </w:pPr>
      <w:r w:rsidRPr="00AC7079">
        <w:rPr>
          <w:sz w:val="20"/>
          <w:szCs w:val="20"/>
        </w:rPr>
        <w:t>[8:1] That same day King Xerxes gave Queen Esther the estate of Haman, the enemy of the Jews. And Mordecai came into the presence of the king, for Esther had told how he was related to her. [2] The king took off his signet ring, which he had reclaimed from Haman, and presented it to Mordecai. And Esther appointed him over Haman's estate.</w:t>
      </w:r>
    </w:p>
    <w:p w14:paraId="7EEAC9FE" w14:textId="77777777" w:rsidR="00AC7079" w:rsidRPr="00AC7079" w:rsidRDefault="00AC7079" w:rsidP="00AC7079">
      <w:pPr>
        <w:spacing w:before="100" w:beforeAutospacing="1" w:after="100" w:afterAutospacing="1"/>
        <w:rPr>
          <w:sz w:val="20"/>
          <w:szCs w:val="20"/>
        </w:rPr>
      </w:pPr>
      <w:r w:rsidRPr="00AC7079">
        <w:rPr>
          <w:sz w:val="20"/>
          <w:szCs w:val="20"/>
        </w:rPr>
        <w:t xml:space="preserve">[3] Esther again pleaded with the king, falling at his feet and weeping. She begged him to put an end to the evil plan of Haman the Agagite, which he had devised against the Jews. [4] Then the king extended the gold scepter to </w:t>
      </w:r>
      <w:proofErr w:type="gramStart"/>
      <w:r w:rsidRPr="00AC7079">
        <w:rPr>
          <w:sz w:val="20"/>
          <w:szCs w:val="20"/>
        </w:rPr>
        <w:t>Esther</w:t>
      </w:r>
      <w:proofErr w:type="gramEnd"/>
      <w:r w:rsidRPr="00AC7079">
        <w:rPr>
          <w:sz w:val="20"/>
          <w:szCs w:val="20"/>
        </w:rPr>
        <w:t xml:space="preserve"> and she </w:t>
      </w:r>
      <w:proofErr w:type="gramStart"/>
      <w:r w:rsidRPr="00AC7079">
        <w:rPr>
          <w:sz w:val="20"/>
          <w:szCs w:val="20"/>
        </w:rPr>
        <w:t>arose</w:t>
      </w:r>
      <w:proofErr w:type="gramEnd"/>
      <w:r w:rsidRPr="00AC7079">
        <w:rPr>
          <w:sz w:val="20"/>
          <w:szCs w:val="20"/>
        </w:rPr>
        <w:t xml:space="preserve"> and stood before him.</w:t>
      </w:r>
    </w:p>
    <w:p w14:paraId="10540345" w14:textId="77777777" w:rsidR="00AC7079" w:rsidRPr="00AC7079" w:rsidRDefault="00AC7079" w:rsidP="00AC7079">
      <w:pPr>
        <w:spacing w:before="100" w:beforeAutospacing="1" w:after="100" w:afterAutospacing="1"/>
        <w:rPr>
          <w:sz w:val="20"/>
          <w:szCs w:val="20"/>
        </w:rPr>
      </w:pPr>
      <w:r w:rsidRPr="00AC7079">
        <w:rPr>
          <w:sz w:val="20"/>
          <w:szCs w:val="20"/>
        </w:rPr>
        <w:t>[5] “If it pleases the king,” she said, “and if he regards me with favor and thinks it the right thing to do, and if he is pleased with me, let an order be written overruling the dispatches that Haman son of Hammedatha, the Agagite, devised and wrote to destroy the Jews in all the king's provinces. [6] For how can I bear to see disaster fall on my people? How can I bear to see the destruction of my family?”</w:t>
      </w:r>
    </w:p>
    <w:p w14:paraId="020E3A6C" w14:textId="77777777" w:rsidR="00AC7079" w:rsidRPr="00AC7079" w:rsidRDefault="00AC7079" w:rsidP="00AC7079">
      <w:pPr>
        <w:spacing w:before="100" w:beforeAutospacing="1" w:after="100" w:afterAutospacing="1"/>
        <w:rPr>
          <w:sz w:val="20"/>
          <w:szCs w:val="20"/>
        </w:rPr>
      </w:pPr>
      <w:r w:rsidRPr="00AC7079">
        <w:rPr>
          <w:sz w:val="20"/>
          <w:szCs w:val="20"/>
        </w:rPr>
        <w:t xml:space="preserve">[7] King Xerxes replied to Queen Esther and to Mordecai the Jew, “Because Haman attacked the Jews, I have given his estate to Esther, and they have hanged him on the gallows. [8] Now write another decree in the king's name </w:t>
      </w:r>
      <w:proofErr w:type="gramStart"/>
      <w:r w:rsidRPr="00AC7079">
        <w:rPr>
          <w:sz w:val="20"/>
          <w:szCs w:val="20"/>
        </w:rPr>
        <w:t>in</w:t>
      </w:r>
      <w:proofErr w:type="gramEnd"/>
      <w:r w:rsidRPr="00AC7079">
        <w:rPr>
          <w:sz w:val="20"/>
          <w:szCs w:val="20"/>
        </w:rPr>
        <w:t xml:space="preserve"> behalf of the Jews as seems best to you, and seal it with the king's signet ring—for no document written in the king's name and sealed with his ring can be revoked.”</w:t>
      </w:r>
    </w:p>
    <w:p w14:paraId="76E3F83B" w14:textId="77777777" w:rsidR="00AC7079" w:rsidRPr="00AC7079" w:rsidRDefault="00AC7079" w:rsidP="00AC7079">
      <w:pPr>
        <w:spacing w:before="100" w:beforeAutospacing="1" w:after="100" w:afterAutospacing="1"/>
        <w:rPr>
          <w:sz w:val="20"/>
          <w:szCs w:val="20"/>
        </w:rPr>
      </w:pPr>
      <w:r w:rsidRPr="00AC7079">
        <w:rPr>
          <w:sz w:val="20"/>
          <w:szCs w:val="20"/>
        </w:rPr>
        <w:t xml:space="preserve">[9] At once the royal secretaries were summoned—on the twenty-third day of the third month, the month of Sivan. They wrote out all Mordecai's orders to the Jews, and to the satraps, governors and nobles of the 127 provinces stretching from India to Cush. These </w:t>
      </w:r>
      <w:r w:rsidRPr="00AC7079">
        <w:rPr>
          <w:sz w:val="20"/>
          <w:szCs w:val="20"/>
        </w:rPr>
        <w:t xml:space="preserve">orders were written in the script of each province and the language of each people </w:t>
      </w:r>
      <w:proofErr w:type="gramStart"/>
      <w:r w:rsidRPr="00AC7079">
        <w:rPr>
          <w:sz w:val="20"/>
          <w:szCs w:val="20"/>
        </w:rPr>
        <w:t>and also</w:t>
      </w:r>
      <w:proofErr w:type="gramEnd"/>
      <w:r w:rsidRPr="00AC7079">
        <w:rPr>
          <w:sz w:val="20"/>
          <w:szCs w:val="20"/>
        </w:rPr>
        <w:t xml:space="preserve"> to the Jews in their own script and language. [10] Mordecai wrote in the name of King Xerxes, sealed the dispatches with the king's signet ring, and sent them by mounted couriers, who rode fast horses especially bred for the king.</w:t>
      </w:r>
    </w:p>
    <w:p w14:paraId="22B6D5B7" w14:textId="77777777" w:rsidR="00AC7079" w:rsidRPr="00AC7079" w:rsidRDefault="00AC7079" w:rsidP="00AC7079">
      <w:pPr>
        <w:spacing w:before="100" w:beforeAutospacing="1" w:after="100" w:afterAutospacing="1"/>
        <w:rPr>
          <w:sz w:val="20"/>
          <w:szCs w:val="20"/>
        </w:rPr>
      </w:pPr>
      <w:r w:rsidRPr="00AC7079">
        <w:rPr>
          <w:sz w:val="20"/>
          <w:szCs w:val="20"/>
        </w:rPr>
        <w:t>[11] The king's edict granted the Jews in every city the right to assemble and protect themselves; to destroy, kill and annihilate any armed force of any nationality or province that might attack them and their women and children; and to plunder the property of their enemies. [12] The day appointed for the Jews to do this in all the provinces of King Xerxes was the thirteenth day of the twelfth month, the month of Adar. [13] A copy of the text of the edict was to be issued as law in every province and made known to the people of every nationality so that the Jews would be ready on that day to avenge themselves on their enemies.</w:t>
      </w:r>
    </w:p>
    <w:p w14:paraId="5B3195A3" w14:textId="77777777" w:rsidR="00AC7079" w:rsidRPr="00AC7079" w:rsidRDefault="00AC7079" w:rsidP="00AC7079">
      <w:pPr>
        <w:spacing w:before="100" w:beforeAutospacing="1" w:after="100" w:afterAutospacing="1"/>
        <w:rPr>
          <w:sz w:val="20"/>
          <w:szCs w:val="20"/>
        </w:rPr>
      </w:pPr>
      <w:r w:rsidRPr="00AC7079">
        <w:rPr>
          <w:sz w:val="20"/>
          <w:szCs w:val="20"/>
        </w:rPr>
        <w:t>[14] The couriers, riding the royal horses, raced out, spurred on by the king's command. And the edict was also issued in the citadel of Susa.</w:t>
      </w:r>
    </w:p>
    <w:p w14:paraId="184664FC" w14:textId="77777777" w:rsidR="00AC7079" w:rsidRPr="00AC7079" w:rsidRDefault="00AC7079" w:rsidP="00AC7079">
      <w:pPr>
        <w:spacing w:before="100" w:beforeAutospacing="1" w:after="100" w:afterAutospacing="1"/>
        <w:rPr>
          <w:sz w:val="20"/>
          <w:szCs w:val="20"/>
        </w:rPr>
      </w:pPr>
      <w:r w:rsidRPr="00AC7079">
        <w:rPr>
          <w:sz w:val="20"/>
          <w:szCs w:val="20"/>
        </w:rPr>
        <w:t xml:space="preserve">[15] Mordecai left the king's presence wearing royal garments of blue and white, a large crown of gold and a purple robe of fine linen. And the city of Susa held </w:t>
      </w:r>
      <w:proofErr w:type="gramStart"/>
      <w:r w:rsidRPr="00AC7079">
        <w:rPr>
          <w:sz w:val="20"/>
          <w:szCs w:val="20"/>
        </w:rPr>
        <w:t>a joyous celebration</w:t>
      </w:r>
      <w:proofErr w:type="gramEnd"/>
      <w:r w:rsidRPr="00AC7079">
        <w:rPr>
          <w:sz w:val="20"/>
          <w:szCs w:val="20"/>
        </w:rPr>
        <w:t>. [16] For the Jews it was a time of happiness and joy, gladness and honor. [17] In every province and in every city, wherever the edict of the king went, there was joy and gladness among the Jews, with feasting and celebrating. And many people of other nationalities became Jews because fear of the Jews had seized them.</w:t>
      </w:r>
    </w:p>
    <w:p w14:paraId="1C16468A" w14:textId="77777777" w:rsidR="00F2209B" w:rsidRPr="00F3156C" w:rsidRDefault="00F2209B" w:rsidP="008B3E16">
      <w:pPr>
        <w:rPr>
          <w:b/>
          <w:bCs/>
        </w:rPr>
      </w:pPr>
    </w:p>
    <w:p w14:paraId="044EFC85" w14:textId="77777777" w:rsidR="00401DFF" w:rsidRPr="00F3156C" w:rsidRDefault="00401DFF" w:rsidP="008B3E16">
      <w:pPr>
        <w:rPr>
          <w:b/>
          <w:bCs/>
        </w:rPr>
      </w:pPr>
    </w:p>
    <w:p w14:paraId="3FA583B1" w14:textId="77777777" w:rsidR="00E87232" w:rsidRPr="00F3156C" w:rsidRDefault="002C3808" w:rsidP="008B73FE">
      <w:pPr>
        <w:jc w:val="center"/>
        <w:rPr>
          <w:b/>
          <w:bCs/>
          <w:sz w:val="32"/>
          <w:szCs w:val="32"/>
          <w:u w:val="single"/>
        </w:rPr>
      </w:pPr>
      <w:bookmarkStart w:id="0" w:name="_Hlk170236771"/>
      <w:r w:rsidRPr="00F3156C">
        <w:rPr>
          <w:b/>
          <w:bCs/>
          <w:sz w:val="32"/>
          <w:szCs w:val="32"/>
          <w:u w:val="single"/>
        </w:rPr>
        <w:t>THIRD</w:t>
      </w:r>
      <w:r w:rsidR="001E52C2" w:rsidRPr="00F3156C">
        <w:rPr>
          <w:b/>
          <w:bCs/>
          <w:sz w:val="32"/>
          <w:szCs w:val="32"/>
          <w:u w:val="single"/>
        </w:rPr>
        <w:t xml:space="preserve"> </w:t>
      </w:r>
      <w:bookmarkEnd w:id="0"/>
      <w:r w:rsidR="00BC4EF8" w:rsidRPr="00F3156C">
        <w:rPr>
          <w:b/>
          <w:bCs/>
          <w:sz w:val="32"/>
          <w:szCs w:val="32"/>
          <w:u w:val="single"/>
        </w:rPr>
        <w:t>Day</w:t>
      </w:r>
      <w:r w:rsidR="000307F6" w:rsidRPr="00F3156C">
        <w:rPr>
          <w:b/>
          <w:bCs/>
          <w:sz w:val="32"/>
          <w:szCs w:val="32"/>
          <w:u w:val="single"/>
        </w:rPr>
        <w:t>:</w:t>
      </w:r>
      <w:r w:rsidR="00270A89" w:rsidRPr="00F3156C">
        <w:rPr>
          <w:b/>
          <w:bCs/>
          <w:sz w:val="32"/>
          <w:szCs w:val="32"/>
          <w:u w:val="single"/>
        </w:rPr>
        <w:t xml:space="preserve"> </w:t>
      </w:r>
    </w:p>
    <w:p w14:paraId="4CA1482E" w14:textId="77777777" w:rsidR="00505E5B" w:rsidRPr="00F3156C" w:rsidRDefault="00505E5B" w:rsidP="008B73FE">
      <w:pPr>
        <w:jc w:val="center"/>
        <w:rPr>
          <w:b/>
          <w:bCs/>
          <w:sz w:val="32"/>
          <w:szCs w:val="32"/>
          <w:u w:val="single"/>
        </w:rPr>
      </w:pPr>
    </w:p>
    <w:p w14:paraId="1CD74867" w14:textId="0B3DBB76" w:rsidR="00AC7079" w:rsidRPr="0087365A" w:rsidRDefault="00D02EBB" w:rsidP="00AC7079">
      <w:pPr>
        <w:ind w:firstLine="720"/>
        <w:rPr>
          <w:sz w:val="20"/>
          <w:szCs w:val="20"/>
        </w:rPr>
      </w:pPr>
      <w:r w:rsidRPr="00F3156C">
        <w:rPr>
          <w:b/>
          <w:bCs/>
          <w:sz w:val="28"/>
          <w:szCs w:val="28"/>
          <w:u w:val="single"/>
        </w:rPr>
        <w:t>Read</w:t>
      </w:r>
      <w:r w:rsidR="00BF1246">
        <w:rPr>
          <w:b/>
          <w:bCs/>
          <w:sz w:val="28"/>
          <w:szCs w:val="28"/>
          <w:u w:val="single"/>
        </w:rPr>
        <w:t xml:space="preserve"> Esther </w:t>
      </w:r>
      <w:r w:rsidR="00AC7079">
        <w:rPr>
          <w:b/>
          <w:bCs/>
          <w:sz w:val="28"/>
          <w:szCs w:val="28"/>
          <w:u w:val="single"/>
        </w:rPr>
        <w:t>9:1-19</w:t>
      </w:r>
    </w:p>
    <w:p w14:paraId="544A026C" w14:textId="77777777" w:rsidR="00AC7079" w:rsidRPr="00AC7079" w:rsidRDefault="00AC7079" w:rsidP="00AC7079">
      <w:pPr>
        <w:spacing w:before="100" w:beforeAutospacing="1" w:after="100" w:afterAutospacing="1"/>
        <w:jc w:val="center"/>
        <w:outlineLvl w:val="1"/>
        <w:rPr>
          <w:b/>
          <w:bCs/>
          <w:u w:val="single"/>
        </w:rPr>
      </w:pPr>
      <w:r w:rsidRPr="00AC7079">
        <w:rPr>
          <w:b/>
          <w:bCs/>
          <w:u w:val="single"/>
        </w:rPr>
        <w:t>Esther 9</w:t>
      </w:r>
    </w:p>
    <w:p w14:paraId="364BC9D1" w14:textId="77777777" w:rsidR="00AC7079" w:rsidRPr="00AC7079" w:rsidRDefault="00AC7079" w:rsidP="00AC7079">
      <w:pPr>
        <w:spacing w:before="100" w:beforeAutospacing="1" w:after="100" w:afterAutospacing="1"/>
        <w:outlineLvl w:val="3"/>
        <w:rPr>
          <w:b/>
          <w:bCs/>
          <w:sz w:val="20"/>
          <w:szCs w:val="20"/>
        </w:rPr>
      </w:pPr>
      <w:r w:rsidRPr="00AC7079">
        <w:rPr>
          <w:b/>
          <w:bCs/>
          <w:sz w:val="20"/>
          <w:szCs w:val="20"/>
        </w:rPr>
        <w:t>Triumph of the Jews</w:t>
      </w:r>
    </w:p>
    <w:p w14:paraId="148A35F0" w14:textId="77777777" w:rsidR="00AC7079" w:rsidRPr="00AC7079" w:rsidRDefault="00AC7079" w:rsidP="00AC7079">
      <w:pPr>
        <w:spacing w:before="100" w:beforeAutospacing="1" w:after="100" w:afterAutospacing="1"/>
        <w:rPr>
          <w:sz w:val="20"/>
          <w:szCs w:val="20"/>
        </w:rPr>
      </w:pPr>
      <w:r w:rsidRPr="00AC7079">
        <w:rPr>
          <w:sz w:val="20"/>
          <w:szCs w:val="20"/>
        </w:rPr>
        <w:t xml:space="preserve">[9:1] On the thirteenth day of the twelfth month, the month of Adar, the edict commanded by the king was to be carried out. On this day the enemies of the Jews had hoped to overpower them, but now the tables were </w:t>
      </w:r>
      <w:proofErr w:type="gramStart"/>
      <w:r w:rsidRPr="00AC7079">
        <w:rPr>
          <w:sz w:val="20"/>
          <w:szCs w:val="20"/>
        </w:rPr>
        <w:t>turned</w:t>
      </w:r>
      <w:proofErr w:type="gramEnd"/>
      <w:r w:rsidRPr="00AC7079">
        <w:rPr>
          <w:sz w:val="20"/>
          <w:szCs w:val="20"/>
        </w:rPr>
        <w:t xml:space="preserve"> and the Jews got the upper hand over </w:t>
      </w:r>
      <w:r w:rsidRPr="00AC7079">
        <w:rPr>
          <w:sz w:val="20"/>
          <w:szCs w:val="20"/>
        </w:rPr>
        <w:lastRenderedPageBreak/>
        <w:t xml:space="preserve">those who hated them. [2] The Jews assembled in their cities in all the provinces of King Xerxes to attack those seeking their destruction. No one could stand against them, because the people of all the other nationalities were afraid of them. [3] And all the nobles of the provinces, the satraps, the governors and the king's administrators helped the Jews, because fear of Mordecai had seized them. [4] Mordecai was prominent in the palace; his reputation spread throughout the provinces, and he became </w:t>
      </w:r>
      <w:proofErr w:type="gramStart"/>
      <w:r w:rsidRPr="00AC7079">
        <w:rPr>
          <w:sz w:val="20"/>
          <w:szCs w:val="20"/>
        </w:rPr>
        <w:t>more and more</w:t>
      </w:r>
      <w:proofErr w:type="gramEnd"/>
      <w:r w:rsidRPr="00AC7079">
        <w:rPr>
          <w:sz w:val="20"/>
          <w:szCs w:val="20"/>
        </w:rPr>
        <w:t xml:space="preserve"> powerful.</w:t>
      </w:r>
    </w:p>
    <w:p w14:paraId="1543F7F4" w14:textId="77777777" w:rsidR="00AC7079" w:rsidRPr="00AC7079" w:rsidRDefault="00AC7079" w:rsidP="00AC7079">
      <w:pPr>
        <w:spacing w:before="100" w:beforeAutospacing="1" w:after="100" w:afterAutospacing="1"/>
        <w:rPr>
          <w:sz w:val="20"/>
          <w:szCs w:val="20"/>
        </w:rPr>
      </w:pPr>
      <w:r w:rsidRPr="00AC7079">
        <w:rPr>
          <w:sz w:val="20"/>
          <w:szCs w:val="20"/>
        </w:rPr>
        <w:t>[5] The Jews struck down all their enemies with the sword, killing and destroying them, and they did what they pleased to those who hated them. [6] In the citadel of Susa, the Jews killed and destroyed five hundred men. [7] They also killed Parshandatha, Dalphon, Aspatha, [8] Poratha, Adalia, Aridatha, [9] Parmashta, Arisai, Aridai and Vaizatha, [10] the ten sons of Haman son of Hammedatha, the enemy of the Jews. But they did not lay their hands on the plunder.</w:t>
      </w:r>
    </w:p>
    <w:p w14:paraId="6B8C1538" w14:textId="77777777" w:rsidR="00AC7079" w:rsidRPr="00AC7079" w:rsidRDefault="00AC7079" w:rsidP="00AC7079">
      <w:pPr>
        <w:spacing w:before="100" w:beforeAutospacing="1" w:after="100" w:afterAutospacing="1"/>
        <w:rPr>
          <w:sz w:val="20"/>
          <w:szCs w:val="20"/>
        </w:rPr>
      </w:pPr>
      <w:r w:rsidRPr="00AC7079">
        <w:rPr>
          <w:sz w:val="20"/>
          <w:szCs w:val="20"/>
        </w:rPr>
        <w:t xml:space="preserve">[11] The number of those slain in the citadel of Susa was reported to the king that same day. [12] The king said to Queen Esther, “The Jews have killed and destroyed five hundred men and the ten sons of Haman in the citadel of Susa. What have they done in the rest of the king's provinces? Now what is your petition? It will be </w:t>
      </w:r>
      <w:proofErr w:type="gramStart"/>
      <w:r w:rsidRPr="00AC7079">
        <w:rPr>
          <w:sz w:val="20"/>
          <w:szCs w:val="20"/>
        </w:rPr>
        <w:t>given</w:t>
      </w:r>
      <w:proofErr w:type="gramEnd"/>
      <w:r w:rsidRPr="00AC7079">
        <w:rPr>
          <w:sz w:val="20"/>
          <w:szCs w:val="20"/>
        </w:rPr>
        <w:t xml:space="preserve"> you. What is your request? It will also be granted.”</w:t>
      </w:r>
    </w:p>
    <w:p w14:paraId="7816ED6B" w14:textId="77777777" w:rsidR="00AC7079" w:rsidRPr="00AC7079" w:rsidRDefault="00AC7079" w:rsidP="00AC7079">
      <w:pPr>
        <w:spacing w:before="100" w:beforeAutospacing="1" w:after="100" w:afterAutospacing="1"/>
        <w:rPr>
          <w:sz w:val="20"/>
          <w:szCs w:val="20"/>
        </w:rPr>
      </w:pPr>
      <w:r w:rsidRPr="00AC7079">
        <w:rPr>
          <w:sz w:val="20"/>
          <w:szCs w:val="20"/>
        </w:rPr>
        <w:t>[13] “If it pleases the king,” Esther answered, “give the Jews in Susa permission to carry out this day's edict tomorrow also, and let Haman's ten sons be hanged on gallows.”</w:t>
      </w:r>
    </w:p>
    <w:p w14:paraId="229F0740" w14:textId="77777777" w:rsidR="00AC7079" w:rsidRPr="00AC7079" w:rsidRDefault="00AC7079" w:rsidP="00AC7079">
      <w:pPr>
        <w:spacing w:before="100" w:beforeAutospacing="1" w:after="100" w:afterAutospacing="1"/>
        <w:rPr>
          <w:sz w:val="20"/>
          <w:szCs w:val="20"/>
        </w:rPr>
      </w:pPr>
      <w:r w:rsidRPr="00AC7079">
        <w:rPr>
          <w:sz w:val="20"/>
          <w:szCs w:val="20"/>
        </w:rPr>
        <w:t>[14] So the king commanded that this be done. An edict was issued in Susa, and they hanged the ten sons of Haman. [15] The Jews in Susa came together on the fourteenth day of the month of Adar, and they put to death in Susa three hundred men, but they did not lay their hands on the plunder.</w:t>
      </w:r>
    </w:p>
    <w:p w14:paraId="49E5F2F3" w14:textId="77777777" w:rsidR="00AC7079" w:rsidRDefault="00AC7079" w:rsidP="00AC7079">
      <w:pPr>
        <w:spacing w:before="100" w:beforeAutospacing="1" w:after="100" w:afterAutospacing="1"/>
        <w:rPr>
          <w:sz w:val="20"/>
          <w:szCs w:val="20"/>
        </w:rPr>
      </w:pPr>
      <w:r w:rsidRPr="00AC7079">
        <w:rPr>
          <w:sz w:val="20"/>
          <w:szCs w:val="20"/>
        </w:rPr>
        <w:t xml:space="preserve">[16] Meanwhile, the remainder of the Jews who were in the king's provinces also assembled to protect themselves and get relief from their enemies. They killed seventy-five </w:t>
      </w:r>
      <w:proofErr w:type="spellStart"/>
      <w:r w:rsidRPr="00AC7079">
        <w:rPr>
          <w:sz w:val="20"/>
          <w:szCs w:val="20"/>
        </w:rPr>
        <w:t>thousand</w:t>
      </w:r>
      <w:proofErr w:type="spellEnd"/>
      <w:r w:rsidRPr="00AC7079">
        <w:rPr>
          <w:sz w:val="20"/>
          <w:szCs w:val="20"/>
        </w:rPr>
        <w:t xml:space="preserve"> of them but did not lay their hands on the plunder. [17] This happened on the thirteenth day of the month of Adar, and on the </w:t>
      </w:r>
      <w:proofErr w:type="gramStart"/>
      <w:r w:rsidRPr="00AC7079">
        <w:rPr>
          <w:sz w:val="20"/>
          <w:szCs w:val="20"/>
        </w:rPr>
        <w:t>fourteenth</w:t>
      </w:r>
      <w:proofErr w:type="gramEnd"/>
      <w:r w:rsidRPr="00AC7079">
        <w:rPr>
          <w:sz w:val="20"/>
          <w:szCs w:val="20"/>
        </w:rPr>
        <w:t xml:space="preserve"> they rested and made it a day of feasting and joy.</w:t>
      </w:r>
    </w:p>
    <w:p w14:paraId="48C62A0B" w14:textId="77777777" w:rsidR="006E7D93" w:rsidRPr="00AC7079" w:rsidRDefault="006E7D93" w:rsidP="00AC7079">
      <w:pPr>
        <w:spacing w:before="100" w:beforeAutospacing="1" w:after="100" w:afterAutospacing="1"/>
        <w:rPr>
          <w:sz w:val="20"/>
          <w:szCs w:val="20"/>
        </w:rPr>
      </w:pPr>
    </w:p>
    <w:p w14:paraId="15A61FCF" w14:textId="77777777" w:rsidR="00AC7079" w:rsidRPr="00AC7079" w:rsidRDefault="00AC7079" w:rsidP="00AC7079">
      <w:pPr>
        <w:spacing w:before="100" w:beforeAutospacing="1" w:after="100" w:afterAutospacing="1"/>
        <w:outlineLvl w:val="3"/>
        <w:rPr>
          <w:b/>
          <w:bCs/>
          <w:sz w:val="20"/>
          <w:szCs w:val="20"/>
        </w:rPr>
      </w:pPr>
      <w:r w:rsidRPr="00AC7079">
        <w:rPr>
          <w:b/>
          <w:bCs/>
          <w:sz w:val="20"/>
          <w:szCs w:val="20"/>
        </w:rPr>
        <w:t>Purim Celebrated</w:t>
      </w:r>
    </w:p>
    <w:p w14:paraId="211EFF46" w14:textId="77777777" w:rsidR="00AC7079" w:rsidRPr="00AC7079" w:rsidRDefault="00AC7079" w:rsidP="00AC7079">
      <w:pPr>
        <w:spacing w:before="100" w:beforeAutospacing="1" w:after="100" w:afterAutospacing="1"/>
        <w:rPr>
          <w:sz w:val="20"/>
          <w:szCs w:val="20"/>
        </w:rPr>
      </w:pPr>
      <w:r w:rsidRPr="00AC7079">
        <w:rPr>
          <w:sz w:val="20"/>
          <w:szCs w:val="20"/>
        </w:rPr>
        <w:t>[18] The Jews in Susa, however, had assembled on the thirteenth and fourteenth, and then on the fifteenth they rested and made it a day of feasting and joy.</w:t>
      </w:r>
    </w:p>
    <w:p w14:paraId="3D33E750" w14:textId="77777777" w:rsidR="00AC7079" w:rsidRDefault="00AC7079" w:rsidP="00AC7079">
      <w:pPr>
        <w:rPr>
          <w:sz w:val="20"/>
          <w:szCs w:val="20"/>
        </w:rPr>
      </w:pPr>
      <w:r w:rsidRPr="00AC7079">
        <w:rPr>
          <w:sz w:val="20"/>
          <w:szCs w:val="20"/>
        </w:rPr>
        <w:t>[19] That is why rural Jews—those living in villages—observe the fourteenth of the month of Adar as a day of joy and feasting, a day for giving presents to each other.</w:t>
      </w:r>
    </w:p>
    <w:p w14:paraId="48F03A30" w14:textId="77777777" w:rsidR="00AC7079" w:rsidRDefault="00AC7079" w:rsidP="00AC7079">
      <w:pPr>
        <w:rPr>
          <w:sz w:val="20"/>
          <w:szCs w:val="20"/>
        </w:rPr>
      </w:pPr>
    </w:p>
    <w:p w14:paraId="7A16B6B3" w14:textId="7547B3BF" w:rsidR="00AC7079" w:rsidRDefault="00AC7079" w:rsidP="006E7D93">
      <w:pPr>
        <w:ind w:left="720" w:firstLine="720"/>
        <w:rPr>
          <w:sz w:val="20"/>
          <w:szCs w:val="20"/>
        </w:rPr>
      </w:pPr>
      <w:r w:rsidRPr="00AC7079">
        <w:rPr>
          <w:b/>
          <w:bCs/>
        </w:rPr>
        <w:t>Question 7</w:t>
      </w:r>
      <w:r>
        <w:rPr>
          <w:b/>
          <w:bCs/>
        </w:rPr>
        <w:t>b</w:t>
      </w:r>
    </w:p>
    <w:p w14:paraId="450DDD8B" w14:textId="7336B31D" w:rsidR="006E7D93" w:rsidRDefault="00AC7079" w:rsidP="006E7D93">
      <w:pPr>
        <w:pStyle w:val="NormalWeb"/>
      </w:pPr>
      <w:r w:rsidRPr="00AC7079">
        <w:rPr>
          <w:b/>
          <w:bCs/>
          <w:sz w:val="28"/>
          <w:szCs w:val="28"/>
          <w:u w:val="single"/>
        </w:rPr>
        <w:t>Matthew 12:25</w:t>
      </w:r>
      <w:proofErr w:type="gramStart"/>
      <w:r w:rsidRPr="00AC7079">
        <w:rPr>
          <w:b/>
          <w:bCs/>
          <w:sz w:val="28"/>
          <w:szCs w:val="28"/>
          <w:u w:val="single"/>
        </w:rPr>
        <w:t xml:space="preserve">;  </w:t>
      </w:r>
      <w:r w:rsidR="006E7D93" w:rsidRPr="006E7D93">
        <w:rPr>
          <w:sz w:val="20"/>
          <w:szCs w:val="20"/>
        </w:rPr>
        <w:t>[</w:t>
      </w:r>
      <w:proofErr w:type="gramEnd"/>
      <w:r w:rsidR="006E7D93" w:rsidRPr="006E7D93">
        <w:rPr>
          <w:sz w:val="20"/>
          <w:szCs w:val="20"/>
        </w:rPr>
        <w:t xml:space="preserve">25] Jesus knew their thoughts and said to them, </w:t>
      </w:r>
      <w:r w:rsidR="006E7D93" w:rsidRPr="006E7D93">
        <w:rPr>
          <w:color w:val="FF0000"/>
          <w:sz w:val="20"/>
          <w:szCs w:val="20"/>
        </w:rPr>
        <w:t>“Every kingdom divided against itself will be ruined, and every city or household divided against itself will not stand.</w:t>
      </w:r>
      <w:r w:rsidR="006E7D93" w:rsidRPr="006E7D93">
        <w:rPr>
          <w:sz w:val="20"/>
          <w:szCs w:val="20"/>
        </w:rPr>
        <w:t xml:space="preserve"> </w:t>
      </w:r>
    </w:p>
    <w:p w14:paraId="12FB3984" w14:textId="0419C944" w:rsidR="006E7D93" w:rsidRPr="006E7D93" w:rsidRDefault="00AC7079" w:rsidP="006E7D93">
      <w:pPr>
        <w:pStyle w:val="NormalWeb"/>
        <w:rPr>
          <w:b/>
          <w:bCs/>
          <w:sz w:val="20"/>
          <w:szCs w:val="20"/>
        </w:rPr>
      </w:pPr>
      <w:r w:rsidRPr="00AC7079">
        <w:rPr>
          <w:b/>
          <w:bCs/>
          <w:sz w:val="28"/>
          <w:szCs w:val="28"/>
          <w:u w:val="single"/>
        </w:rPr>
        <w:t>1 Corinthians 1:10</w:t>
      </w:r>
      <w:proofErr w:type="gramStart"/>
      <w:r w:rsidRPr="00AC7079">
        <w:rPr>
          <w:b/>
          <w:bCs/>
          <w:sz w:val="28"/>
          <w:szCs w:val="28"/>
          <w:u w:val="single"/>
        </w:rPr>
        <w:t xml:space="preserve">;  </w:t>
      </w:r>
      <w:r w:rsidR="006E7D93" w:rsidRPr="006E7D93">
        <w:rPr>
          <w:b/>
          <w:bCs/>
          <w:sz w:val="20"/>
          <w:szCs w:val="20"/>
        </w:rPr>
        <w:t>Divisions</w:t>
      </w:r>
      <w:proofErr w:type="gramEnd"/>
      <w:r w:rsidR="006E7D93" w:rsidRPr="006E7D93">
        <w:rPr>
          <w:b/>
          <w:bCs/>
          <w:sz w:val="20"/>
          <w:szCs w:val="20"/>
        </w:rPr>
        <w:t xml:space="preserve"> in the Church</w:t>
      </w:r>
    </w:p>
    <w:p w14:paraId="4ADA409D" w14:textId="77777777" w:rsidR="006E7D93" w:rsidRPr="006E7D93" w:rsidRDefault="006E7D93" w:rsidP="006E7D93">
      <w:pPr>
        <w:spacing w:before="100" w:beforeAutospacing="1" w:after="100" w:afterAutospacing="1"/>
        <w:rPr>
          <w:sz w:val="20"/>
          <w:szCs w:val="20"/>
        </w:rPr>
      </w:pPr>
      <w:r w:rsidRPr="006E7D93">
        <w:rPr>
          <w:sz w:val="20"/>
          <w:szCs w:val="20"/>
        </w:rPr>
        <w:t xml:space="preserve">[10] I appeal to you, brothers, in the name of our Lord Jesus Christ, that all of you agree with one another so that there may be no divisions among you and that you may be perfectly united in mind and thought. </w:t>
      </w:r>
    </w:p>
    <w:p w14:paraId="14970218" w14:textId="046121A1" w:rsidR="00AC7079" w:rsidRPr="00AC7079" w:rsidRDefault="00AC7079" w:rsidP="00AC7079">
      <w:pPr>
        <w:rPr>
          <w:b/>
          <w:bCs/>
          <w:sz w:val="28"/>
          <w:szCs w:val="28"/>
          <w:u w:val="single"/>
        </w:rPr>
      </w:pPr>
    </w:p>
    <w:p w14:paraId="0903A27B" w14:textId="77777777" w:rsidR="00AC7079" w:rsidRPr="00AC7079" w:rsidRDefault="00AC7079" w:rsidP="00AC7079">
      <w:pPr>
        <w:rPr>
          <w:b/>
          <w:bCs/>
          <w:sz w:val="28"/>
          <w:szCs w:val="28"/>
          <w:u w:val="single"/>
        </w:rPr>
      </w:pPr>
    </w:p>
    <w:p w14:paraId="25D0AABE" w14:textId="0D0EB257" w:rsidR="000C655C" w:rsidRPr="000C655C" w:rsidRDefault="000C655C" w:rsidP="000C655C">
      <w:pPr>
        <w:rPr>
          <w:b/>
          <w:bCs/>
          <w:sz w:val="28"/>
          <w:szCs w:val="28"/>
          <w:u w:val="single"/>
        </w:rPr>
      </w:pPr>
    </w:p>
    <w:p w14:paraId="5D1F8ED8" w14:textId="6C432676" w:rsidR="00E87232" w:rsidRPr="00F3156C" w:rsidRDefault="00B277D9" w:rsidP="008B73FE">
      <w:pPr>
        <w:jc w:val="center"/>
        <w:rPr>
          <w:b/>
          <w:bCs/>
          <w:sz w:val="32"/>
          <w:szCs w:val="32"/>
          <w:u w:val="single"/>
        </w:rPr>
      </w:pPr>
      <w:r>
        <w:rPr>
          <w:b/>
          <w:bCs/>
          <w:sz w:val="32"/>
          <w:szCs w:val="32"/>
          <w:u w:val="single"/>
        </w:rPr>
        <w:t>F</w:t>
      </w:r>
      <w:r w:rsidR="002C3808" w:rsidRPr="00F3156C">
        <w:rPr>
          <w:b/>
          <w:bCs/>
          <w:sz w:val="32"/>
          <w:szCs w:val="32"/>
          <w:u w:val="single"/>
        </w:rPr>
        <w:t>OURTH</w:t>
      </w:r>
      <w:r w:rsidR="0032137E" w:rsidRPr="00F3156C">
        <w:rPr>
          <w:b/>
          <w:bCs/>
          <w:sz w:val="32"/>
          <w:szCs w:val="32"/>
          <w:u w:val="single"/>
        </w:rPr>
        <w:t xml:space="preserve"> DAY:</w:t>
      </w:r>
      <w:r w:rsidR="00270A89" w:rsidRPr="00F3156C">
        <w:rPr>
          <w:b/>
          <w:bCs/>
          <w:sz w:val="32"/>
          <w:szCs w:val="32"/>
          <w:u w:val="single"/>
        </w:rPr>
        <w:t xml:space="preserve"> </w:t>
      </w:r>
    </w:p>
    <w:p w14:paraId="0CBD3B03" w14:textId="77777777" w:rsidR="00E87232" w:rsidRPr="00F3156C" w:rsidRDefault="00E87232" w:rsidP="008B73FE">
      <w:pPr>
        <w:jc w:val="center"/>
        <w:rPr>
          <w:b/>
          <w:bCs/>
          <w:sz w:val="32"/>
          <w:szCs w:val="32"/>
          <w:u w:val="single"/>
        </w:rPr>
      </w:pPr>
    </w:p>
    <w:p w14:paraId="7AEE352B" w14:textId="642AC3A5" w:rsidR="000A1B94" w:rsidRDefault="00E87232" w:rsidP="00AC7079">
      <w:pPr>
        <w:jc w:val="center"/>
        <w:rPr>
          <w:b/>
          <w:bCs/>
          <w:sz w:val="32"/>
          <w:szCs w:val="32"/>
          <w:u w:val="single"/>
        </w:rPr>
      </w:pPr>
      <w:r w:rsidRPr="00F3156C">
        <w:rPr>
          <w:b/>
          <w:bCs/>
          <w:sz w:val="32"/>
          <w:szCs w:val="32"/>
          <w:u w:val="single"/>
        </w:rPr>
        <w:t xml:space="preserve">Read </w:t>
      </w:r>
      <w:r w:rsidR="000A1B94">
        <w:rPr>
          <w:b/>
          <w:bCs/>
          <w:sz w:val="32"/>
          <w:szCs w:val="32"/>
          <w:u w:val="single"/>
        </w:rPr>
        <w:t>Est</w:t>
      </w:r>
      <w:r w:rsidR="00500DFE">
        <w:rPr>
          <w:b/>
          <w:bCs/>
          <w:sz w:val="32"/>
          <w:szCs w:val="32"/>
          <w:u w:val="single"/>
        </w:rPr>
        <w:t>h</w:t>
      </w:r>
      <w:r w:rsidR="000A1B94">
        <w:rPr>
          <w:b/>
          <w:bCs/>
          <w:sz w:val="32"/>
          <w:szCs w:val="32"/>
          <w:u w:val="single"/>
        </w:rPr>
        <w:t xml:space="preserve">er </w:t>
      </w:r>
      <w:r w:rsidR="00AC7079">
        <w:rPr>
          <w:b/>
          <w:bCs/>
          <w:sz w:val="32"/>
          <w:szCs w:val="32"/>
          <w:u w:val="single"/>
        </w:rPr>
        <w:t>9:20-32</w:t>
      </w:r>
    </w:p>
    <w:p w14:paraId="3D3B33BE" w14:textId="77777777" w:rsidR="00AC7079" w:rsidRPr="00AC7079" w:rsidRDefault="00AC7079" w:rsidP="00AC7079">
      <w:pPr>
        <w:spacing w:before="100" w:beforeAutospacing="1" w:after="100" w:afterAutospacing="1"/>
        <w:rPr>
          <w:sz w:val="20"/>
          <w:szCs w:val="20"/>
        </w:rPr>
      </w:pPr>
      <w:r w:rsidRPr="00AC7079">
        <w:rPr>
          <w:sz w:val="20"/>
          <w:szCs w:val="20"/>
        </w:rPr>
        <w:t>[20] Mordecai recorded these events, and he sent letters to all the Jews throughout the provinces of King Xerxes, near and far, [21] to have them celebrate annually the fourteenth and fifteenth days of the month of Adar [22] as the time when the Jews got relief from their enemies, and as the month when their sorrow was turned into joy and their mourning into a day of celebration. He wrote them to observe the days as days of feasting and joy and giving presents of food to one another and gifts to the poor.</w:t>
      </w:r>
    </w:p>
    <w:p w14:paraId="233CE6AD" w14:textId="77777777" w:rsidR="00AC7079" w:rsidRPr="00AC7079" w:rsidRDefault="00AC7079" w:rsidP="00AC7079">
      <w:pPr>
        <w:spacing w:before="100" w:beforeAutospacing="1" w:after="100" w:afterAutospacing="1"/>
        <w:rPr>
          <w:sz w:val="20"/>
          <w:szCs w:val="20"/>
        </w:rPr>
      </w:pPr>
      <w:r w:rsidRPr="00AC7079">
        <w:rPr>
          <w:sz w:val="20"/>
          <w:szCs w:val="20"/>
        </w:rPr>
        <w:t xml:space="preserve">[23] So the Jews agreed to continue the celebration they had begun, doing what Mordecai had written to them. [24] For Haman son of Hammedatha, the Agagite, the enemy of all the Jews, had plotted </w:t>
      </w:r>
      <w:r w:rsidRPr="00AC7079">
        <w:rPr>
          <w:sz w:val="20"/>
          <w:szCs w:val="20"/>
        </w:rPr>
        <w:lastRenderedPageBreak/>
        <w:t xml:space="preserve">against the Jews to destroy them and had cast the </w:t>
      </w:r>
      <w:proofErr w:type="spellStart"/>
      <w:r w:rsidRPr="00AC7079">
        <w:rPr>
          <w:i/>
          <w:iCs/>
          <w:sz w:val="20"/>
          <w:szCs w:val="20"/>
        </w:rPr>
        <w:t>pur</w:t>
      </w:r>
      <w:proofErr w:type="spellEnd"/>
      <w:r w:rsidRPr="00AC7079">
        <w:rPr>
          <w:sz w:val="20"/>
          <w:szCs w:val="20"/>
        </w:rPr>
        <w:t xml:space="preserve"> (that is, the lot) for their ruin and destruction. [25] But when the plot came to the king's attention, he issued written orders that the evil scheme Haman had devised against the Jews should come back onto his own head, and that he and his sons should be hanged on the gallows. [26] (Therefore these days were called Purim, from the word </w:t>
      </w:r>
      <w:proofErr w:type="spellStart"/>
      <w:r w:rsidRPr="00AC7079">
        <w:rPr>
          <w:i/>
          <w:iCs/>
          <w:sz w:val="20"/>
          <w:szCs w:val="20"/>
        </w:rPr>
        <w:t>pur</w:t>
      </w:r>
      <w:proofErr w:type="spellEnd"/>
      <w:r w:rsidRPr="00AC7079">
        <w:rPr>
          <w:sz w:val="20"/>
          <w:szCs w:val="20"/>
        </w:rPr>
        <w:t>.) Because of everything written in this letter and because of what they had seen and what had happened to them, [27] the Jews took it upon themselves to establish the custom that they and their descendants and all who join them should without fail observe these two days every year, in the way prescribed and at the time appointed. [28] These days should be remembered and observed in every generation by every family, and in every province and in every city. And these days of Purim should never cease to be celebrated by the Jews, nor should the memory of them die out among their descendants.</w:t>
      </w:r>
    </w:p>
    <w:p w14:paraId="726A4ED7" w14:textId="77777777" w:rsidR="00AC7079" w:rsidRPr="00AC7079" w:rsidRDefault="00AC7079" w:rsidP="00AC7079">
      <w:pPr>
        <w:spacing w:before="100" w:beforeAutospacing="1" w:after="100" w:afterAutospacing="1"/>
        <w:rPr>
          <w:sz w:val="20"/>
          <w:szCs w:val="20"/>
        </w:rPr>
      </w:pPr>
      <w:r w:rsidRPr="00AC7079">
        <w:rPr>
          <w:sz w:val="20"/>
          <w:szCs w:val="20"/>
        </w:rPr>
        <w:t>[29] So Queen Esther, daughter of Abihail, along with Mordecai the Jew, wrote with full authority to confirm this second letter concerning Purim. [30] And Mordecai sent letters to all the Jews in the 127 provinces of the kingdom of Xerxes—words of goodwill and assurance— [31] to establish these days of Purim at their designated times, as Mordecai the Jew and Queen Esther had decreed for them, and as they had established for themselves and their descendants in regard to their times of fasting and lamentation. [32] Esther's decree confirmed these regulations about Purim, and it was written down in the records.</w:t>
      </w:r>
    </w:p>
    <w:p w14:paraId="5A17F258" w14:textId="2AB01B19" w:rsidR="006E7D93" w:rsidRDefault="006E7D93" w:rsidP="006E7D93">
      <w:pPr>
        <w:jc w:val="center"/>
        <w:rPr>
          <w:b/>
          <w:bCs/>
        </w:rPr>
      </w:pPr>
      <w:r w:rsidRPr="006E7D93">
        <w:rPr>
          <w:b/>
          <w:bCs/>
        </w:rPr>
        <w:t>Question 10a</w:t>
      </w:r>
    </w:p>
    <w:p w14:paraId="1C2390C5" w14:textId="66D2A78B" w:rsidR="006E7D93" w:rsidRPr="006E7D93" w:rsidRDefault="006E7D93" w:rsidP="006E7D93">
      <w:pPr>
        <w:pStyle w:val="NormalWeb"/>
        <w:rPr>
          <w:b/>
          <w:bCs/>
          <w:sz w:val="28"/>
          <w:szCs w:val="28"/>
          <w:u w:val="single"/>
        </w:rPr>
      </w:pPr>
      <w:r w:rsidRPr="006E7D93">
        <w:rPr>
          <w:b/>
          <w:bCs/>
          <w:sz w:val="28"/>
          <w:szCs w:val="28"/>
          <w:u w:val="single"/>
        </w:rPr>
        <w:t>Philippians 4:4-</w:t>
      </w:r>
      <w:proofErr w:type="gramStart"/>
      <w:r w:rsidRPr="006E7D93">
        <w:rPr>
          <w:b/>
          <w:bCs/>
          <w:sz w:val="28"/>
          <w:szCs w:val="28"/>
          <w:u w:val="single"/>
        </w:rPr>
        <w:t xml:space="preserve">6;  </w:t>
      </w:r>
      <w:r w:rsidRPr="006E7D93">
        <w:rPr>
          <w:sz w:val="20"/>
          <w:szCs w:val="20"/>
        </w:rPr>
        <w:t>[</w:t>
      </w:r>
      <w:proofErr w:type="gramEnd"/>
      <w:r w:rsidRPr="006E7D93">
        <w:rPr>
          <w:sz w:val="20"/>
          <w:szCs w:val="20"/>
        </w:rPr>
        <w:t xml:space="preserve">4] Rejoice in the Lord always. I will say it again: Rejoice! [5] Let your gentleness be evident to all. The Lord is </w:t>
      </w:r>
      <w:proofErr w:type="gramStart"/>
      <w:r w:rsidRPr="006E7D93">
        <w:rPr>
          <w:sz w:val="20"/>
          <w:szCs w:val="20"/>
        </w:rPr>
        <w:t>near</w:t>
      </w:r>
      <w:proofErr w:type="gramEnd"/>
      <w:r w:rsidRPr="006E7D93">
        <w:rPr>
          <w:sz w:val="20"/>
          <w:szCs w:val="20"/>
        </w:rPr>
        <w:t xml:space="preserve">. [6] Do not be anxious about anything, but in everything, by prayer and petition, with thanksgiving, present your requests to God. </w:t>
      </w:r>
    </w:p>
    <w:p w14:paraId="4623B857" w14:textId="6E2F612E" w:rsidR="006E7D93" w:rsidRDefault="006E7D93" w:rsidP="006E7D93">
      <w:pPr>
        <w:pStyle w:val="NormalWeb"/>
      </w:pPr>
      <w:r w:rsidRPr="006E7D93">
        <w:rPr>
          <w:b/>
          <w:bCs/>
          <w:sz w:val="28"/>
          <w:szCs w:val="28"/>
          <w:u w:val="single"/>
        </w:rPr>
        <w:t>1 Thessalonians 5:16-</w:t>
      </w:r>
      <w:proofErr w:type="gramStart"/>
      <w:r w:rsidRPr="006E7D93">
        <w:rPr>
          <w:b/>
          <w:bCs/>
          <w:sz w:val="28"/>
          <w:szCs w:val="28"/>
          <w:u w:val="single"/>
        </w:rPr>
        <w:t xml:space="preserve">18;  </w:t>
      </w:r>
      <w:r w:rsidRPr="006E7D93">
        <w:rPr>
          <w:sz w:val="20"/>
          <w:szCs w:val="20"/>
        </w:rPr>
        <w:t>[</w:t>
      </w:r>
      <w:proofErr w:type="gramEnd"/>
      <w:r w:rsidRPr="006E7D93">
        <w:rPr>
          <w:sz w:val="20"/>
          <w:szCs w:val="20"/>
        </w:rPr>
        <w:t>16] Be joyful always; [17] pray continually; [18] give thanks in all circumstances, for this is God's will for you in Christ Jesus.</w:t>
      </w:r>
    </w:p>
    <w:p w14:paraId="644D8159" w14:textId="06AFF858" w:rsidR="006E7D93" w:rsidRPr="006E7D93" w:rsidRDefault="006E7D93" w:rsidP="006E7D93">
      <w:pPr>
        <w:rPr>
          <w:b/>
          <w:bCs/>
          <w:sz w:val="28"/>
          <w:szCs w:val="28"/>
          <w:u w:val="single"/>
        </w:rPr>
      </w:pPr>
    </w:p>
    <w:p w14:paraId="661C43D4" w14:textId="77777777" w:rsidR="006E7D93" w:rsidRDefault="006E7D93" w:rsidP="006E7D93">
      <w:pPr>
        <w:jc w:val="center"/>
        <w:rPr>
          <w:b/>
          <w:bCs/>
        </w:rPr>
      </w:pPr>
    </w:p>
    <w:p w14:paraId="24EB3147" w14:textId="77777777" w:rsidR="006E7D93" w:rsidRPr="006E7D93" w:rsidRDefault="006E7D93" w:rsidP="006E7D93">
      <w:pPr>
        <w:jc w:val="center"/>
        <w:rPr>
          <w:b/>
          <w:bCs/>
        </w:rPr>
      </w:pPr>
    </w:p>
    <w:p w14:paraId="4DD7B4FE" w14:textId="4417C22F" w:rsidR="00FA74D2" w:rsidRPr="00F3156C" w:rsidRDefault="005810DB" w:rsidP="006E7D93">
      <w:pPr>
        <w:jc w:val="center"/>
        <w:rPr>
          <w:b/>
          <w:bCs/>
          <w:sz w:val="32"/>
          <w:szCs w:val="32"/>
          <w:u w:val="single"/>
        </w:rPr>
      </w:pPr>
      <w:bookmarkStart w:id="1" w:name="_Hlk172638454"/>
      <w:r w:rsidRPr="00F3156C">
        <w:rPr>
          <w:b/>
          <w:bCs/>
          <w:sz w:val="32"/>
          <w:szCs w:val="32"/>
          <w:u w:val="single"/>
        </w:rPr>
        <w:t>FIFTH DAY</w:t>
      </w:r>
      <w:bookmarkEnd w:id="1"/>
    </w:p>
    <w:p w14:paraId="7D46F6AC" w14:textId="77777777" w:rsidR="00982DD9" w:rsidRPr="00F3156C" w:rsidRDefault="00982DD9" w:rsidP="006E7D93">
      <w:pPr>
        <w:jc w:val="center"/>
        <w:rPr>
          <w:sz w:val="20"/>
          <w:szCs w:val="20"/>
        </w:rPr>
      </w:pPr>
    </w:p>
    <w:p w14:paraId="7883E96F" w14:textId="23FEF1A5" w:rsidR="00CB0DE5" w:rsidRDefault="00270D97" w:rsidP="006E7D93">
      <w:pPr>
        <w:jc w:val="center"/>
        <w:rPr>
          <w:b/>
          <w:bCs/>
          <w:sz w:val="28"/>
          <w:szCs w:val="28"/>
          <w:u w:val="single"/>
        </w:rPr>
      </w:pPr>
      <w:r w:rsidRPr="00F3156C">
        <w:rPr>
          <w:b/>
          <w:bCs/>
          <w:sz w:val="28"/>
          <w:szCs w:val="28"/>
          <w:u w:val="single"/>
        </w:rPr>
        <w:t xml:space="preserve">Read </w:t>
      </w:r>
      <w:r w:rsidR="00500DFE">
        <w:rPr>
          <w:b/>
          <w:bCs/>
          <w:sz w:val="28"/>
          <w:szCs w:val="28"/>
          <w:u w:val="single"/>
        </w:rPr>
        <w:t xml:space="preserve">Esther </w:t>
      </w:r>
      <w:r w:rsidR="00AC7079">
        <w:rPr>
          <w:b/>
          <w:bCs/>
          <w:sz w:val="28"/>
          <w:szCs w:val="28"/>
          <w:u w:val="single"/>
        </w:rPr>
        <w:t>10</w:t>
      </w:r>
    </w:p>
    <w:p w14:paraId="0FB74B8E" w14:textId="77777777" w:rsidR="006E7D93" w:rsidRDefault="006E7D93" w:rsidP="006E7D93">
      <w:pPr>
        <w:jc w:val="center"/>
        <w:rPr>
          <w:b/>
          <w:bCs/>
          <w:sz w:val="28"/>
          <w:szCs w:val="28"/>
          <w:u w:val="single"/>
        </w:rPr>
      </w:pPr>
    </w:p>
    <w:p w14:paraId="3A37837A" w14:textId="77777777" w:rsidR="00AC7079" w:rsidRDefault="00AC7079" w:rsidP="006E7D93">
      <w:pPr>
        <w:jc w:val="center"/>
        <w:outlineLvl w:val="1"/>
        <w:rPr>
          <w:b/>
          <w:bCs/>
          <w:u w:val="single"/>
        </w:rPr>
      </w:pPr>
      <w:r w:rsidRPr="00AC7079">
        <w:rPr>
          <w:b/>
          <w:bCs/>
          <w:u w:val="single"/>
        </w:rPr>
        <w:t>Esther 10</w:t>
      </w:r>
    </w:p>
    <w:p w14:paraId="1ED89629" w14:textId="77777777" w:rsidR="006E7D93" w:rsidRPr="00AC7079" w:rsidRDefault="006E7D93" w:rsidP="006E7D93">
      <w:pPr>
        <w:jc w:val="center"/>
        <w:outlineLvl w:val="1"/>
        <w:rPr>
          <w:b/>
          <w:bCs/>
          <w:u w:val="single"/>
        </w:rPr>
      </w:pPr>
    </w:p>
    <w:p w14:paraId="7EBBA320" w14:textId="77777777" w:rsidR="00AC7079" w:rsidRPr="00AC7079" w:rsidRDefault="00AC7079" w:rsidP="006E7D93">
      <w:pPr>
        <w:outlineLvl w:val="3"/>
        <w:rPr>
          <w:b/>
          <w:bCs/>
          <w:sz w:val="20"/>
          <w:szCs w:val="20"/>
        </w:rPr>
      </w:pPr>
      <w:r w:rsidRPr="00AC7079">
        <w:rPr>
          <w:b/>
          <w:bCs/>
          <w:sz w:val="20"/>
          <w:szCs w:val="20"/>
        </w:rPr>
        <w:t>The Greatness of Mordecai</w:t>
      </w:r>
    </w:p>
    <w:p w14:paraId="7F6E1196" w14:textId="77777777" w:rsidR="00AC7079" w:rsidRPr="00AC7079" w:rsidRDefault="00AC7079" w:rsidP="00AC7079">
      <w:pPr>
        <w:spacing w:before="100" w:beforeAutospacing="1" w:after="100" w:afterAutospacing="1"/>
        <w:rPr>
          <w:sz w:val="20"/>
          <w:szCs w:val="20"/>
        </w:rPr>
      </w:pPr>
      <w:r w:rsidRPr="00AC7079">
        <w:rPr>
          <w:sz w:val="20"/>
          <w:szCs w:val="20"/>
        </w:rPr>
        <w:t xml:space="preserve">[10:1] King Xerxes imposed tribute throughout the empire, to its distant shores. [2] And all his acts of power and might, together with a full account of the greatness of Mordecai to which the king had raised him, are they not written in the book of the </w:t>
      </w:r>
      <w:proofErr w:type="gramStart"/>
      <w:r w:rsidRPr="00AC7079">
        <w:rPr>
          <w:sz w:val="20"/>
          <w:szCs w:val="20"/>
        </w:rPr>
        <w:t>annals</w:t>
      </w:r>
      <w:proofErr w:type="gramEnd"/>
      <w:r w:rsidRPr="00AC7079">
        <w:rPr>
          <w:sz w:val="20"/>
          <w:szCs w:val="20"/>
        </w:rPr>
        <w:t xml:space="preserve"> of the kings of Media and Persia? [3] Mordecai the Jew was second in rank to King Xerxes, preeminent among the Jews, and held in high esteem by his many fellow Jews, because he worked for the good of his people and spoke up for the welfare of all the Jews.</w:t>
      </w:r>
    </w:p>
    <w:p w14:paraId="50E48211" w14:textId="77777777" w:rsidR="00AC7079" w:rsidRDefault="00AC7079" w:rsidP="00AC7079">
      <w:pPr>
        <w:jc w:val="center"/>
        <w:rPr>
          <w:b/>
          <w:bCs/>
          <w:sz w:val="28"/>
          <w:szCs w:val="28"/>
          <w:u w:val="single"/>
        </w:rPr>
      </w:pPr>
    </w:p>
    <w:p w14:paraId="6FD4181D" w14:textId="77777777" w:rsidR="00AC7079" w:rsidRPr="0087365A" w:rsidRDefault="00AC7079" w:rsidP="00AC7079">
      <w:pPr>
        <w:jc w:val="center"/>
        <w:rPr>
          <w:sz w:val="20"/>
          <w:szCs w:val="20"/>
        </w:rPr>
      </w:pPr>
    </w:p>
    <w:p w14:paraId="3B8C3936" w14:textId="77777777" w:rsidR="004621C3" w:rsidRPr="00F3156C" w:rsidRDefault="00401DFF" w:rsidP="00401DFF">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401DFF">
      <w:pPr>
        <w:jc w:val="center"/>
        <w:rPr>
          <w:b/>
          <w:bCs/>
          <w:sz w:val="32"/>
          <w:szCs w:val="32"/>
        </w:rPr>
      </w:pPr>
    </w:p>
    <w:p w14:paraId="44220ECC" w14:textId="4DE7679E" w:rsidR="0087365A" w:rsidRDefault="00401DFF" w:rsidP="00AC7079">
      <w:pPr>
        <w:jc w:val="center"/>
        <w:rPr>
          <w:b/>
          <w:bCs/>
          <w:sz w:val="28"/>
          <w:szCs w:val="28"/>
          <w:u w:val="single"/>
        </w:rPr>
      </w:pPr>
      <w:r w:rsidRPr="00F3156C">
        <w:rPr>
          <w:b/>
          <w:bCs/>
          <w:sz w:val="28"/>
          <w:szCs w:val="28"/>
          <w:u w:val="single"/>
        </w:rPr>
        <w:t xml:space="preserve">Review </w:t>
      </w:r>
      <w:r w:rsidR="00EB1FC9">
        <w:rPr>
          <w:b/>
          <w:bCs/>
          <w:sz w:val="28"/>
          <w:szCs w:val="28"/>
          <w:u w:val="single"/>
        </w:rPr>
        <w:t xml:space="preserve">Esther </w:t>
      </w:r>
      <w:r w:rsidR="00AC7079">
        <w:rPr>
          <w:b/>
          <w:bCs/>
          <w:sz w:val="28"/>
          <w:szCs w:val="28"/>
          <w:u w:val="single"/>
        </w:rPr>
        <w:t>8-10</w:t>
      </w:r>
    </w:p>
    <w:p w14:paraId="25EFE98E" w14:textId="77777777" w:rsidR="00AC7079" w:rsidRPr="00AC7079" w:rsidRDefault="00AC7079" w:rsidP="00AC7079">
      <w:pPr>
        <w:spacing w:before="100" w:beforeAutospacing="1" w:after="100" w:afterAutospacing="1"/>
        <w:jc w:val="center"/>
        <w:outlineLvl w:val="1"/>
        <w:rPr>
          <w:b/>
          <w:bCs/>
          <w:u w:val="single"/>
        </w:rPr>
      </w:pPr>
      <w:r w:rsidRPr="00AC7079">
        <w:rPr>
          <w:b/>
          <w:bCs/>
          <w:u w:val="single"/>
        </w:rPr>
        <w:t>Esther 8</w:t>
      </w:r>
    </w:p>
    <w:p w14:paraId="7FDFBA22" w14:textId="77777777" w:rsidR="00AC7079" w:rsidRPr="00AC7079" w:rsidRDefault="00AC7079" w:rsidP="00AC7079">
      <w:pPr>
        <w:spacing w:before="100" w:beforeAutospacing="1" w:after="100" w:afterAutospacing="1"/>
        <w:outlineLvl w:val="3"/>
        <w:rPr>
          <w:b/>
          <w:bCs/>
          <w:sz w:val="20"/>
          <w:szCs w:val="20"/>
        </w:rPr>
      </w:pPr>
      <w:r w:rsidRPr="00AC7079">
        <w:rPr>
          <w:b/>
          <w:bCs/>
          <w:sz w:val="20"/>
          <w:szCs w:val="20"/>
        </w:rPr>
        <w:t xml:space="preserve">The King's Edict </w:t>
      </w:r>
      <w:proofErr w:type="gramStart"/>
      <w:r w:rsidRPr="00AC7079">
        <w:rPr>
          <w:b/>
          <w:bCs/>
          <w:sz w:val="20"/>
          <w:szCs w:val="20"/>
        </w:rPr>
        <w:t>in</w:t>
      </w:r>
      <w:proofErr w:type="gramEnd"/>
      <w:r w:rsidRPr="00AC7079">
        <w:rPr>
          <w:b/>
          <w:bCs/>
          <w:sz w:val="20"/>
          <w:szCs w:val="20"/>
        </w:rPr>
        <w:t xml:space="preserve"> Behalf of the Jews</w:t>
      </w:r>
    </w:p>
    <w:p w14:paraId="44F4AA7B" w14:textId="77777777" w:rsidR="00AC7079" w:rsidRPr="00AC7079" w:rsidRDefault="00AC7079" w:rsidP="00AC7079">
      <w:pPr>
        <w:spacing w:before="100" w:beforeAutospacing="1" w:after="100" w:afterAutospacing="1"/>
        <w:rPr>
          <w:sz w:val="20"/>
          <w:szCs w:val="20"/>
        </w:rPr>
      </w:pPr>
      <w:r w:rsidRPr="00AC7079">
        <w:rPr>
          <w:sz w:val="20"/>
          <w:szCs w:val="20"/>
        </w:rPr>
        <w:t>[8:1] That same day King Xerxes gave Queen Esther the estate of Haman, the enemy of the Jews. And Mordecai came into the presence of the king, for Esther had told how he was related to her. [2] The king took off his signet ring, which he had reclaimed from Haman, and presented it to Mordecai. And Esther appointed him over Haman's estate.</w:t>
      </w:r>
    </w:p>
    <w:p w14:paraId="793CFB89" w14:textId="77777777" w:rsidR="00AC7079" w:rsidRPr="00AC7079" w:rsidRDefault="00AC7079" w:rsidP="00AC7079">
      <w:pPr>
        <w:spacing w:before="100" w:beforeAutospacing="1" w:after="100" w:afterAutospacing="1"/>
        <w:rPr>
          <w:sz w:val="20"/>
          <w:szCs w:val="20"/>
        </w:rPr>
      </w:pPr>
      <w:r w:rsidRPr="00AC7079">
        <w:rPr>
          <w:sz w:val="20"/>
          <w:szCs w:val="20"/>
        </w:rPr>
        <w:t xml:space="preserve">[3] Esther again pleaded with the king, falling at his feet and weeping. She begged him to put an end to the evil plan of Haman the Agagite, which he had devised against the Jews. [4] Then the king extended the gold scepter to </w:t>
      </w:r>
      <w:proofErr w:type="gramStart"/>
      <w:r w:rsidRPr="00AC7079">
        <w:rPr>
          <w:sz w:val="20"/>
          <w:szCs w:val="20"/>
        </w:rPr>
        <w:t>Esther</w:t>
      </w:r>
      <w:proofErr w:type="gramEnd"/>
      <w:r w:rsidRPr="00AC7079">
        <w:rPr>
          <w:sz w:val="20"/>
          <w:szCs w:val="20"/>
        </w:rPr>
        <w:t xml:space="preserve"> and she </w:t>
      </w:r>
      <w:proofErr w:type="gramStart"/>
      <w:r w:rsidRPr="00AC7079">
        <w:rPr>
          <w:sz w:val="20"/>
          <w:szCs w:val="20"/>
        </w:rPr>
        <w:t>arose</w:t>
      </w:r>
      <w:proofErr w:type="gramEnd"/>
      <w:r w:rsidRPr="00AC7079">
        <w:rPr>
          <w:sz w:val="20"/>
          <w:szCs w:val="20"/>
        </w:rPr>
        <w:t xml:space="preserve"> and stood before him.</w:t>
      </w:r>
    </w:p>
    <w:p w14:paraId="338AA238" w14:textId="77777777" w:rsidR="00AC7079" w:rsidRPr="00AC7079" w:rsidRDefault="00AC7079" w:rsidP="00AC7079">
      <w:pPr>
        <w:spacing w:before="100" w:beforeAutospacing="1" w:after="100" w:afterAutospacing="1"/>
        <w:rPr>
          <w:sz w:val="20"/>
          <w:szCs w:val="20"/>
        </w:rPr>
      </w:pPr>
      <w:r w:rsidRPr="00AC7079">
        <w:rPr>
          <w:sz w:val="20"/>
          <w:szCs w:val="20"/>
        </w:rPr>
        <w:t xml:space="preserve">[5] “If it pleases the king,” she said, “and if he regards me with favor and thinks it the right thing to do, and if he is pleased with me, let an order be written overruling the dispatches that Haman son of Hammedatha, the Agagite, devised and wrote to destroy the Jews in all the king's provinces. [6] For </w:t>
      </w:r>
      <w:r w:rsidRPr="00AC7079">
        <w:rPr>
          <w:sz w:val="20"/>
          <w:szCs w:val="20"/>
        </w:rPr>
        <w:lastRenderedPageBreak/>
        <w:t>how can I bear to see disaster fall on my people? How can I bear to see the destruction of my family?”</w:t>
      </w:r>
    </w:p>
    <w:p w14:paraId="687E041A" w14:textId="77777777" w:rsidR="00AC7079" w:rsidRPr="00AC7079" w:rsidRDefault="00AC7079" w:rsidP="00AC7079">
      <w:pPr>
        <w:spacing w:before="100" w:beforeAutospacing="1" w:after="100" w:afterAutospacing="1"/>
        <w:rPr>
          <w:sz w:val="20"/>
          <w:szCs w:val="20"/>
        </w:rPr>
      </w:pPr>
      <w:r w:rsidRPr="00AC7079">
        <w:rPr>
          <w:sz w:val="20"/>
          <w:szCs w:val="20"/>
        </w:rPr>
        <w:t xml:space="preserve">[7] King Xerxes replied to Queen Esther and to Mordecai the Jew, “Because Haman attacked the Jews, I have given his estate to Esther, and they have hanged him on the gallows. [8] Now write another decree in the king's name </w:t>
      </w:r>
      <w:proofErr w:type="gramStart"/>
      <w:r w:rsidRPr="00AC7079">
        <w:rPr>
          <w:sz w:val="20"/>
          <w:szCs w:val="20"/>
        </w:rPr>
        <w:t>in</w:t>
      </w:r>
      <w:proofErr w:type="gramEnd"/>
      <w:r w:rsidRPr="00AC7079">
        <w:rPr>
          <w:sz w:val="20"/>
          <w:szCs w:val="20"/>
        </w:rPr>
        <w:t xml:space="preserve"> behalf of the Jews as seems best to you, and seal it with the king's signet ring—for no document written in the king's name and sealed with his ring can be revoked.”</w:t>
      </w:r>
    </w:p>
    <w:p w14:paraId="45703768" w14:textId="77777777" w:rsidR="00AC7079" w:rsidRPr="00AC7079" w:rsidRDefault="00AC7079" w:rsidP="00AC7079">
      <w:pPr>
        <w:spacing w:before="100" w:beforeAutospacing="1" w:after="100" w:afterAutospacing="1"/>
        <w:rPr>
          <w:sz w:val="20"/>
          <w:szCs w:val="20"/>
        </w:rPr>
      </w:pPr>
      <w:r w:rsidRPr="00AC7079">
        <w:rPr>
          <w:sz w:val="20"/>
          <w:szCs w:val="20"/>
        </w:rPr>
        <w:t xml:space="preserve">[9] At once the royal secretaries were summoned—on the twenty-third day of the third month, the month of Sivan. They wrote out all Mordecai's orders to the Jews, and to the satraps, governors and nobles of the 127 provinces stretching from India to Cush. These orders were written in the script of each province and the language of each people </w:t>
      </w:r>
      <w:proofErr w:type="gramStart"/>
      <w:r w:rsidRPr="00AC7079">
        <w:rPr>
          <w:sz w:val="20"/>
          <w:szCs w:val="20"/>
        </w:rPr>
        <w:t>and also</w:t>
      </w:r>
      <w:proofErr w:type="gramEnd"/>
      <w:r w:rsidRPr="00AC7079">
        <w:rPr>
          <w:sz w:val="20"/>
          <w:szCs w:val="20"/>
        </w:rPr>
        <w:t xml:space="preserve"> to the Jews in their own script and language. [10] Mordecai wrote in the name of King Xerxes, sealed the dispatches with the king's signet ring, and sent them by mounted couriers, who rode fast horses especially bred for the king.</w:t>
      </w:r>
    </w:p>
    <w:p w14:paraId="7D0A6213" w14:textId="77777777" w:rsidR="00AC7079" w:rsidRPr="00AC7079" w:rsidRDefault="00AC7079" w:rsidP="00AC7079">
      <w:pPr>
        <w:spacing w:before="100" w:beforeAutospacing="1" w:after="100" w:afterAutospacing="1"/>
        <w:rPr>
          <w:sz w:val="20"/>
          <w:szCs w:val="20"/>
        </w:rPr>
      </w:pPr>
      <w:r w:rsidRPr="00AC7079">
        <w:rPr>
          <w:sz w:val="20"/>
          <w:szCs w:val="20"/>
        </w:rPr>
        <w:t>[11] The king's edict granted the Jews in every city the right to assemble and protect themselves; to destroy, kill and annihilate any armed force of any nationality or province that might attack them and their women and children; and to plunder the property of their enemies. [12] The day appointed for the Jews to do this in all the provinces of King Xerxes was the thirteenth day of the twelfth month, the month of Adar. [13] A copy of the text of the edict was to be issued as law in every province and made known to the people of every nationality so that the Jews would be ready on that day to avenge themselves on their enemies.</w:t>
      </w:r>
    </w:p>
    <w:p w14:paraId="1261762E" w14:textId="77777777" w:rsidR="00AC7079" w:rsidRPr="00AC7079" w:rsidRDefault="00AC7079" w:rsidP="00AC7079">
      <w:pPr>
        <w:spacing w:before="100" w:beforeAutospacing="1" w:after="100" w:afterAutospacing="1"/>
        <w:rPr>
          <w:sz w:val="20"/>
          <w:szCs w:val="20"/>
        </w:rPr>
      </w:pPr>
      <w:r w:rsidRPr="00AC7079">
        <w:rPr>
          <w:sz w:val="20"/>
          <w:szCs w:val="20"/>
        </w:rPr>
        <w:t>[14] The couriers, riding the royal horses, raced out, spurred on by the king's command. And the edict was also issued in the citadel of Susa.</w:t>
      </w:r>
    </w:p>
    <w:p w14:paraId="3FFF7F2E" w14:textId="77777777" w:rsidR="00AC7079" w:rsidRPr="00AC7079" w:rsidRDefault="00AC7079" w:rsidP="00AC7079">
      <w:pPr>
        <w:spacing w:before="100" w:beforeAutospacing="1" w:after="100" w:afterAutospacing="1"/>
        <w:rPr>
          <w:sz w:val="20"/>
          <w:szCs w:val="20"/>
        </w:rPr>
      </w:pPr>
      <w:r w:rsidRPr="00AC7079">
        <w:rPr>
          <w:sz w:val="20"/>
          <w:szCs w:val="20"/>
        </w:rPr>
        <w:t xml:space="preserve">[15] Mordecai left the king's presence wearing royal garments of blue and white, a large crown of gold and a purple robe of fine linen. And the city of Susa held </w:t>
      </w:r>
      <w:proofErr w:type="gramStart"/>
      <w:r w:rsidRPr="00AC7079">
        <w:rPr>
          <w:sz w:val="20"/>
          <w:szCs w:val="20"/>
        </w:rPr>
        <w:t>a joyous celebration</w:t>
      </w:r>
      <w:proofErr w:type="gramEnd"/>
      <w:r w:rsidRPr="00AC7079">
        <w:rPr>
          <w:sz w:val="20"/>
          <w:szCs w:val="20"/>
        </w:rPr>
        <w:t>. [16] For the Jews it was a time of happiness and joy, gladness and honor. [17] In every province and in every city, wherever the edict of the king went, there was joy and gladness among the Jews, with feasting and celebrating. And many people of other nationalities became Jews because fear of the Jews had seized them.</w:t>
      </w:r>
    </w:p>
    <w:p w14:paraId="47BED197" w14:textId="77777777" w:rsidR="00AC7079" w:rsidRPr="00AC7079" w:rsidRDefault="00AC7079" w:rsidP="00AC7079">
      <w:pPr>
        <w:spacing w:before="100" w:beforeAutospacing="1" w:after="100" w:afterAutospacing="1"/>
        <w:jc w:val="center"/>
        <w:outlineLvl w:val="1"/>
        <w:rPr>
          <w:b/>
          <w:bCs/>
          <w:u w:val="single"/>
        </w:rPr>
      </w:pPr>
      <w:r w:rsidRPr="00AC7079">
        <w:rPr>
          <w:b/>
          <w:bCs/>
          <w:u w:val="single"/>
        </w:rPr>
        <w:t>Esther 9</w:t>
      </w:r>
    </w:p>
    <w:p w14:paraId="7E7B6B70" w14:textId="77777777" w:rsidR="00AC7079" w:rsidRPr="00AC7079" w:rsidRDefault="00AC7079" w:rsidP="00AC7079">
      <w:pPr>
        <w:spacing w:before="100" w:beforeAutospacing="1" w:after="100" w:afterAutospacing="1"/>
        <w:outlineLvl w:val="3"/>
        <w:rPr>
          <w:b/>
          <w:bCs/>
          <w:sz w:val="20"/>
          <w:szCs w:val="20"/>
        </w:rPr>
      </w:pPr>
      <w:r w:rsidRPr="00AC7079">
        <w:rPr>
          <w:b/>
          <w:bCs/>
          <w:sz w:val="20"/>
          <w:szCs w:val="20"/>
        </w:rPr>
        <w:t>Triumph of the Jews</w:t>
      </w:r>
    </w:p>
    <w:p w14:paraId="5FD5A2DE" w14:textId="77777777" w:rsidR="00AC7079" w:rsidRPr="00AC7079" w:rsidRDefault="00AC7079" w:rsidP="00AC7079">
      <w:pPr>
        <w:spacing w:before="100" w:beforeAutospacing="1" w:after="100" w:afterAutospacing="1"/>
        <w:rPr>
          <w:sz w:val="20"/>
          <w:szCs w:val="20"/>
        </w:rPr>
      </w:pPr>
      <w:r w:rsidRPr="00AC7079">
        <w:rPr>
          <w:sz w:val="20"/>
          <w:szCs w:val="20"/>
        </w:rPr>
        <w:t xml:space="preserve">[9:1] On the thirteenth day of the twelfth month, the month of Adar, the edict commanded by the king was to be carried out. On this day the enemies of the Jews had hoped to overpower them, but now the tables were </w:t>
      </w:r>
      <w:proofErr w:type="gramStart"/>
      <w:r w:rsidRPr="00AC7079">
        <w:rPr>
          <w:sz w:val="20"/>
          <w:szCs w:val="20"/>
        </w:rPr>
        <w:t>turned</w:t>
      </w:r>
      <w:proofErr w:type="gramEnd"/>
      <w:r w:rsidRPr="00AC7079">
        <w:rPr>
          <w:sz w:val="20"/>
          <w:szCs w:val="20"/>
        </w:rPr>
        <w:t xml:space="preserve"> and the Jews got the upper hand over those who hated them. [2] The Jews assembled in their cities in all the provinces of King Xerxes to attack those seeking their destruction. No one could stand against them, because the people of all the other nationalities were afraid of them. [3] And all the nobles of the provinces, the satraps, the governors and the king's administrators helped the Jews, because fear of Mordecai had seized them. [4] Mordecai was prominent in the palace; his reputation spread throughout the provinces, and he became </w:t>
      </w:r>
      <w:proofErr w:type="gramStart"/>
      <w:r w:rsidRPr="00AC7079">
        <w:rPr>
          <w:sz w:val="20"/>
          <w:szCs w:val="20"/>
        </w:rPr>
        <w:t>more and more</w:t>
      </w:r>
      <w:proofErr w:type="gramEnd"/>
      <w:r w:rsidRPr="00AC7079">
        <w:rPr>
          <w:sz w:val="20"/>
          <w:szCs w:val="20"/>
        </w:rPr>
        <w:t xml:space="preserve"> powerful.</w:t>
      </w:r>
    </w:p>
    <w:p w14:paraId="21D6102B" w14:textId="77777777" w:rsidR="00AC7079" w:rsidRPr="00AC7079" w:rsidRDefault="00AC7079" w:rsidP="00AC7079">
      <w:pPr>
        <w:spacing w:before="100" w:beforeAutospacing="1" w:after="100" w:afterAutospacing="1"/>
        <w:rPr>
          <w:sz w:val="20"/>
          <w:szCs w:val="20"/>
        </w:rPr>
      </w:pPr>
      <w:r w:rsidRPr="00AC7079">
        <w:rPr>
          <w:sz w:val="20"/>
          <w:szCs w:val="20"/>
        </w:rPr>
        <w:t>[5] The Jews struck down all their enemies with the sword, killing and destroying them, and they did what they pleased to those who hated them. [6] In the citadel of Susa, the Jews killed and destroyed five hundred men. [7] They also killed Parshandatha, Dalphon, Aspatha, [8] Poratha, Adalia, Aridatha, [9] Parmashta, Arisai, Aridai and Vaizatha, [10] the ten sons of Haman son of Hammedatha, the enemy of the Jews. But they did not lay their hands on the plunder.</w:t>
      </w:r>
    </w:p>
    <w:p w14:paraId="2C36FC37" w14:textId="77777777" w:rsidR="00AC7079" w:rsidRPr="00AC7079" w:rsidRDefault="00AC7079" w:rsidP="00AC7079">
      <w:pPr>
        <w:spacing w:before="100" w:beforeAutospacing="1" w:after="100" w:afterAutospacing="1"/>
        <w:rPr>
          <w:sz w:val="20"/>
          <w:szCs w:val="20"/>
        </w:rPr>
      </w:pPr>
      <w:r w:rsidRPr="00AC7079">
        <w:rPr>
          <w:sz w:val="20"/>
          <w:szCs w:val="20"/>
        </w:rPr>
        <w:t xml:space="preserve">[11] The number of those slain in the citadel of Susa was reported to the king that same day. [12] The king said to Queen Esther, “The Jews have killed and destroyed five hundred men and the ten sons of Haman in the citadel of Susa. What have they done in the rest of the king's provinces? Now what is your petition? It will be </w:t>
      </w:r>
      <w:proofErr w:type="gramStart"/>
      <w:r w:rsidRPr="00AC7079">
        <w:rPr>
          <w:sz w:val="20"/>
          <w:szCs w:val="20"/>
        </w:rPr>
        <w:t>given</w:t>
      </w:r>
      <w:proofErr w:type="gramEnd"/>
      <w:r w:rsidRPr="00AC7079">
        <w:rPr>
          <w:sz w:val="20"/>
          <w:szCs w:val="20"/>
        </w:rPr>
        <w:t xml:space="preserve"> you. What is your request? It will also be granted.”</w:t>
      </w:r>
    </w:p>
    <w:p w14:paraId="5476A578" w14:textId="77777777" w:rsidR="00AC7079" w:rsidRPr="00AC7079" w:rsidRDefault="00AC7079" w:rsidP="00AC7079">
      <w:pPr>
        <w:spacing w:before="100" w:beforeAutospacing="1" w:after="100" w:afterAutospacing="1"/>
        <w:rPr>
          <w:sz w:val="20"/>
          <w:szCs w:val="20"/>
        </w:rPr>
      </w:pPr>
      <w:r w:rsidRPr="00AC7079">
        <w:rPr>
          <w:sz w:val="20"/>
          <w:szCs w:val="20"/>
        </w:rPr>
        <w:t>[13] “If it pleases the king,” Esther answered, “give the Jews in Susa permission to carry out this day's edict tomorrow also, and let Haman's ten sons be hanged on gallows.”</w:t>
      </w:r>
    </w:p>
    <w:p w14:paraId="66B6BE1D" w14:textId="77777777" w:rsidR="00AC7079" w:rsidRPr="00AC7079" w:rsidRDefault="00AC7079" w:rsidP="00AC7079">
      <w:pPr>
        <w:spacing w:before="100" w:beforeAutospacing="1" w:after="100" w:afterAutospacing="1"/>
        <w:rPr>
          <w:sz w:val="20"/>
          <w:szCs w:val="20"/>
        </w:rPr>
      </w:pPr>
      <w:r w:rsidRPr="00AC7079">
        <w:rPr>
          <w:sz w:val="20"/>
          <w:szCs w:val="20"/>
        </w:rPr>
        <w:t>[14] So the king commanded that this be done. An edict was issued in Susa, and they hanged the ten sons of Haman. [15] The Jews in Susa came together on the fourteenth day of the month of Adar, and they put to death in Susa three hundred men, but they did not lay their hands on the plunder.</w:t>
      </w:r>
    </w:p>
    <w:p w14:paraId="0BA8505B" w14:textId="77777777" w:rsidR="00AC7079" w:rsidRPr="00AC7079" w:rsidRDefault="00AC7079" w:rsidP="00AC7079">
      <w:pPr>
        <w:spacing w:before="100" w:beforeAutospacing="1" w:after="100" w:afterAutospacing="1"/>
        <w:rPr>
          <w:sz w:val="20"/>
          <w:szCs w:val="20"/>
        </w:rPr>
      </w:pPr>
      <w:r w:rsidRPr="00AC7079">
        <w:rPr>
          <w:sz w:val="20"/>
          <w:szCs w:val="20"/>
        </w:rPr>
        <w:t xml:space="preserve">[16] Meanwhile, the remainder of the Jews who were in the king's provinces also assembled to protect </w:t>
      </w:r>
      <w:r w:rsidRPr="00AC7079">
        <w:rPr>
          <w:sz w:val="20"/>
          <w:szCs w:val="20"/>
        </w:rPr>
        <w:lastRenderedPageBreak/>
        <w:t xml:space="preserve">themselves and get relief from their enemies. They killed seventy-five </w:t>
      </w:r>
      <w:proofErr w:type="spellStart"/>
      <w:r w:rsidRPr="00AC7079">
        <w:rPr>
          <w:sz w:val="20"/>
          <w:szCs w:val="20"/>
        </w:rPr>
        <w:t>thousand</w:t>
      </w:r>
      <w:proofErr w:type="spellEnd"/>
      <w:r w:rsidRPr="00AC7079">
        <w:rPr>
          <w:sz w:val="20"/>
          <w:szCs w:val="20"/>
        </w:rPr>
        <w:t xml:space="preserve"> of them but did not lay their hands on the plunder. [17] This happened on the thirteenth day of the month of Adar, and on the </w:t>
      </w:r>
      <w:proofErr w:type="gramStart"/>
      <w:r w:rsidRPr="00AC7079">
        <w:rPr>
          <w:sz w:val="20"/>
          <w:szCs w:val="20"/>
        </w:rPr>
        <w:t>fourteenth</w:t>
      </w:r>
      <w:proofErr w:type="gramEnd"/>
      <w:r w:rsidRPr="00AC7079">
        <w:rPr>
          <w:sz w:val="20"/>
          <w:szCs w:val="20"/>
        </w:rPr>
        <w:t xml:space="preserve"> they rested and made it a day of feasting and joy.</w:t>
      </w:r>
    </w:p>
    <w:p w14:paraId="531F6329" w14:textId="77777777" w:rsidR="00AC7079" w:rsidRPr="00AC7079" w:rsidRDefault="00AC7079" w:rsidP="00AC7079">
      <w:pPr>
        <w:spacing w:before="100" w:beforeAutospacing="1" w:after="100" w:afterAutospacing="1"/>
        <w:outlineLvl w:val="3"/>
        <w:rPr>
          <w:b/>
          <w:bCs/>
          <w:sz w:val="20"/>
          <w:szCs w:val="20"/>
        </w:rPr>
      </w:pPr>
      <w:r w:rsidRPr="00AC7079">
        <w:rPr>
          <w:b/>
          <w:bCs/>
          <w:sz w:val="20"/>
          <w:szCs w:val="20"/>
        </w:rPr>
        <w:t>Purim Celebrated</w:t>
      </w:r>
    </w:p>
    <w:p w14:paraId="762C0D42" w14:textId="77777777" w:rsidR="00AC7079" w:rsidRPr="00AC7079" w:rsidRDefault="00AC7079" w:rsidP="00AC7079">
      <w:pPr>
        <w:spacing w:before="100" w:beforeAutospacing="1" w:after="100" w:afterAutospacing="1"/>
        <w:rPr>
          <w:sz w:val="20"/>
          <w:szCs w:val="20"/>
        </w:rPr>
      </w:pPr>
      <w:r w:rsidRPr="00AC7079">
        <w:rPr>
          <w:sz w:val="20"/>
          <w:szCs w:val="20"/>
        </w:rPr>
        <w:t>[18] The Jews in Susa, however, had assembled on the thirteenth and fourteenth, and then on the fifteenth they rested and made it a day of feasting and joy.</w:t>
      </w:r>
    </w:p>
    <w:p w14:paraId="1305965D" w14:textId="77777777" w:rsidR="00AC7079" w:rsidRPr="00AC7079" w:rsidRDefault="00AC7079" w:rsidP="00AC7079">
      <w:pPr>
        <w:spacing w:before="100" w:beforeAutospacing="1" w:after="100" w:afterAutospacing="1"/>
        <w:rPr>
          <w:sz w:val="20"/>
          <w:szCs w:val="20"/>
        </w:rPr>
      </w:pPr>
      <w:r w:rsidRPr="00AC7079">
        <w:rPr>
          <w:sz w:val="20"/>
          <w:szCs w:val="20"/>
        </w:rPr>
        <w:t>[19] That is why rural Jews—those living in villages—observe the fourteenth of the month of Adar as a day of joy and feasting, a day for giving presents to each other.</w:t>
      </w:r>
    </w:p>
    <w:p w14:paraId="58662B26" w14:textId="77777777" w:rsidR="00AC7079" w:rsidRPr="00AC7079" w:rsidRDefault="00AC7079" w:rsidP="00AC7079">
      <w:pPr>
        <w:spacing w:before="100" w:beforeAutospacing="1" w:after="100" w:afterAutospacing="1"/>
        <w:rPr>
          <w:sz w:val="20"/>
          <w:szCs w:val="20"/>
        </w:rPr>
      </w:pPr>
      <w:bookmarkStart w:id="2" w:name="_Hlk207711380"/>
      <w:r w:rsidRPr="00AC7079">
        <w:rPr>
          <w:sz w:val="20"/>
          <w:szCs w:val="20"/>
        </w:rPr>
        <w:t>[20] Mordecai recorded these events, and he sent letters to all the Jews throughout the provinces of King Xerxes, near and far, [21] to have them celebrate annually the fourteenth and fifteenth days of the month of Adar [22] as the time when the Jews got relief from their enemies, and as the month when their sorrow was turned into joy and their mourning into a day of celebration. He wrote them to observe the days as days of feasting and joy and giving presents of food to one another and gifts to the poor.</w:t>
      </w:r>
    </w:p>
    <w:p w14:paraId="629247F0" w14:textId="77777777" w:rsidR="00AC7079" w:rsidRPr="00AC7079" w:rsidRDefault="00AC7079" w:rsidP="00AC7079">
      <w:pPr>
        <w:spacing w:before="100" w:beforeAutospacing="1" w:after="100" w:afterAutospacing="1"/>
        <w:rPr>
          <w:sz w:val="20"/>
          <w:szCs w:val="20"/>
        </w:rPr>
      </w:pPr>
      <w:r w:rsidRPr="00AC7079">
        <w:rPr>
          <w:sz w:val="20"/>
          <w:szCs w:val="20"/>
        </w:rPr>
        <w:t xml:space="preserve">[23] So the Jews agreed to continue the celebration they had begun, doing what Mordecai had written to them. [24] For Haman son of Hammedatha, the Agagite, the enemy of all the Jews, had plotted against the Jews to destroy them and had cast the </w:t>
      </w:r>
      <w:proofErr w:type="spellStart"/>
      <w:r w:rsidRPr="00AC7079">
        <w:rPr>
          <w:i/>
          <w:iCs/>
          <w:sz w:val="20"/>
          <w:szCs w:val="20"/>
        </w:rPr>
        <w:t>pur</w:t>
      </w:r>
      <w:proofErr w:type="spellEnd"/>
      <w:r w:rsidRPr="00AC7079">
        <w:rPr>
          <w:sz w:val="20"/>
          <w:szCs w:val="20"/>
        </w:rPr>
        <w:t xml:space="preserve"> (that is, the lot) for their ruin and destruction. [25] But when the plot came to the king's attention, he issued written orders that the evil scheme Haman had devised against the Jews should come back onto his own head, and that he and his sons should be hanged on the gallows. [26] (Therefore these days were called Purim, from the word </w:t>
      </w:r>
      <w:proofErr w:type="spellStart"/>
      <w:r w:rsidRPr="00AC7079">
        <w:rPr>
          <w:i/>
          <w:iCs/>
          <w:sz w:val="20"/>
          <w:szCs w:val="20"/>
        </w:rPr>
        <w:t>pur</w:t>
      </w:r>
      <w:proofErr w:type="spellEnd"/>
      <w:r w:rsidRPr="00AC7079">
        <w:rPr>
          <w:sz w:val="20"/>
          <w:szCs w:val="20"/>
        </w:rPr>
        <w:t>.) Because of everything written in this letter and because of what they had seen and what had happened to them, [27] the Jews took it upon themselves to establish the custom that they and their descendants and all who join them should without fail observe these two days every year, in the way prescribed and at the time appointed. [28] These days should be remembered and observed in every generation by every family, and in every province and in every city. And these days of Purim should never cease to be celebrated by the Jews, nor should the memory of them die out among their descendants.</w:t>
      </w:r>
    </w:p>
    <w:p w14:paraId="20DEBB0D" w14:textId="77777777" w:rsidR="00AC7079" w:rsidRPr="00AC7079" w:rsidRDefault="00AC7079" w:rsidP="00AC7079">
      <w:pPr>
        <w:spacing w:before="100" w:beforeAutospacing="1" w:after="100" w:afterAutospacing="1"/>
        <w:rPr>
          <w:sz w:val="20"/>
          <w:szCs w:val="20"/>
        </w:rPr>
      </w:pPr>
      <w:r w:rsidRPr="00AC7079">
        <w:rPr>
          <w:sz w:val="20"/>
          <w:szCs w:val="20"/>
        </w:rPr>
        <w:t>[29] So Queen Esther, daughter of Abihail, along with Mordecai the Jew, wrote with full authority to confirm this second letter concerning Purim. [30] And Mordecai sent letters to all the Jews in the 127 provinces of the kingdom of Xerxes—words of goodwill and assurance— [31] to establish these days of Purim at their designated times, as Mordecai the Jew and Queen Esther had decreed for them, and as they had established for themselves and their descendants in regard to their times of fasting and lamentation. [32] Esther's decree confirmed these regulations about Purim, and it was written down in the records.</w:t>
      </w:r>
    </w:p>
    <w:bookmarkEnd w:id="2"/>
    <w:p w14:paraId="1BBA94AD" w14:textId="77777777" w:rsidR="00AC7079" w:rsidRPr="00AC7079" w:rsidRDefault="00AC7079" w:rsidP="00AC7079">
      <w:pPr>
        <w:spacing w:before="100" w:beforeAutospacing="1" w:after="100" w:afterAutospacing="1"/>
        <w:jc w:val="center"/>
        <w:outlineLvl w:val="1"/>
        <w:rPr>
          <w:b/>
          <w:bCs/>
          <w:u w:val="single"/>
        </w:rPr>
      </w:pPr>
      <w:r w:rsidRPr="00AC7079">
        <w:rPr>
          <w:b/>
          <w:bCs/>
          <w:u w:val="single"/>
        </w:rPr>
        <w:t>Esther 10</w:t>
      </w:r>
    </w:p>
    <w:p w14:paraId="5FE6781A" w14:textId="77777777" w:rsidR="00AC7079" w:rsidRPr="00AC7079" w:rsidRDefault="00AC7079" w:rsidP="00AC7079">
      <w:pPr>
        <w:spacing w:before="100" w:beforeAutospacing="1" w:after="100" w:afterAutospacing="1"/>
        <w:outlineLvl w:val="3"/>
        <w:rPr>
          <w:b/>
          <w:bCs/>
          <w:sz w:val="20"/>
          <w:szCs w:val="20"/>
        </w:rPr>
      </w:pPr>
      <w:r w:rsidRPr="00AC7079">
        <w:rPr>
          <w:b/>
          <w:bCs/>
          <w:sz w:val="20"/>
          <w:szCs w:val="20"/>
        </w:rPr>
        <w:t>The Greatness of Mordecai</w:t>
      </w:r>
    </w:p>
    <w:p w14:paraId="279A73AF" w14:textId="77777777" w:rsidR="00AC7079" w:rsidRPr="00AC7079" w:rsidRDefault="00AC7079" w:rsidP="00AC7079">
      <w:pPr>
        <w:spacing w:before="100" w:beforeAutospacing="1" w:after="100" w:afterAutospacing="1"/>
        <w:rPr>
          <w:sz w:val="20"/>
          <w:szCs w:val="20"/>
        </w:rPr>
      </w:pPr>
      <w:r w:rsidRPr="00AC7079">
        <w:rPr>
          <w:sz w:val="20"/>
          <w:szCs w:val="20"/>
        </w:rPr>
        <w:t xml:space="preserve">[10:1] King Xerxes imposed tribute throughout the empire, to its distant shores. [2] And all his acts of power and might, together with a full account of the greatness of Mordecai to which the king had raised him, are they not written in the book of the </w:t>
      </w:r>
      <w:proofErr w:type="gramStart"/>
      <w:r w:rsidRPr="00AC7079">
        <w:rPr>
          <w:sz w:val="20"/>
          <w:szCs w:val="20"/>
        </w:rPr>
        <w:t>annals</w:t>
      </w:r>
      <w:proofErr w:type="gramEnd"/>
      <w:r w:rsidRPr="00AC7079">
        <w:rPr>
          <w:sz w:val="20"/>
          <w:szCs w:val="20"/>
        </w:rPr>
        <w:t xml:space="preserve"> of the kings of Media and Persia? [3] Mordecai the Jew was second in rank to King Xerxes, preeminent among the Jews, and held in high esteem by his many fellow Jews, because he worked for the good of his people and spoke up for the welfare of all the Jews.</w:t>
      </w:r>
    </w:p>
    <w:p w14:paraId="401F88D0" w14:textId="77777777" w:rsidR="00AC7079" w:rsidRPr="0087365A" w:rsidRDefault="00AC7079" w:rsidP="00AC7079">
      <w:pPr>
        <w:jc w:val="center"/>
        <w:rPr>
          <w:sz w:val="20"/>
          <w:szCs w:val="20"/>
        </w:rPr>
      </w:pPr>
    </w:p>
    <w:p w14:paraId="1142860E" w14:textId="77777777" w:rsidR="00C3520E" w:rsidRPr="00E91E32" w:rsidRDefault="00C3520E" w:rsidP="00401DFF">
      <w:pPr>
        <w:jc w:val="center"/>
        <w:rPr>
          <w:b/>
          <w:bCs/>
          <w:sz w:val="20"/>
          <w:szCs w:val="20"/>
          <w:u w:val="single"/>
        </w:rPr>
      </w:pPr>
    </w:p>
    <w:p w14:paraId="1CF7E2EC" w14:textId="77777777" w:rsidR="00C3520E" w:rsidRDefault="00C3520E" w:rsidP="00401DFF">
      <w:pPr>
        <w:jc w:val="center"/>
        <w:rPr>
          <w:b/>
          <w:bCs/>
          <w:sz w:val="20"/>
          <w:szCs w:val="20"/>
          <w:u w:val="single"/>
        </w:rPr>
      </w:pPr>
    </w:p>
    <w:p w14:paraId="28AE932C" w14:textId="77777777" w:rsidR="00E91E32" w:rsidRDefault="00E91E32" w:rsidP="00401DFF">
      <w:pPr>
        <w:jc w:val="center"/>
        <w:rPr>
          <w:b/>
          <w:bCs/>
          <w:sz w:val="18"/>
          <w:szCs w:val="18"/>
        </w:rPr>
      </w:pPr>
    </w:p>
    <w:p w14:paraId="5E12FA91" w14:textId="1834F164" w:rsidR="00E91E32" w:rsidRDefault="005E5208" w:rsidP="00401DFF">
      <w:pPr>
        <w:jc w:val="center"/>
        <w:rPr>
          <w:b/>
          <w:bCs/>
          <w:sz w:val="18"/>
          <w:szCs w:val="18"/>
        </w:rPr>
      </w:pPr>
      <w:r>
        <w:rPr>
          <w:b/>
          <w:bCs/>
          <w:sz w:val="18"/>
          <w:szCs w:val="18"/>
        </w:rPr>
        <w:t>________________________________________</w:t>
      </w:r>
    </w:p>
    <w:p w14:paraId="581560C1" w14:textId="74D06F17" w:rsidR="00401DFF" w:rsidRPr="00F3156C" w:rsidRDefault="00401DFF" w:rsidP="00401DFF">
      <w:pPr>
        <w:jc w:val="center"/>
        <w:rPr>
          <w:sz w:val="18"/>
          <w:szCs w:val="18"/>
        </w:rPr>
      </w:pPr>
      <w:r w:rsidRPr="00F3156C">
        <w:rPr>
          <w:b/>
          <w:bCs/>
          <w:sz w:val="18"/>
          <w:szCs w:val="18"/>
        </w:rPr>
        <w:t xml:space="preserve">Shared from </w:t>
      </w:r>
      <w:proofErr w:type="spellStart"/>
      <w:r w:rsidRPr="00F3156C">
        <w:rPr>
          <w:b/>
          <w:bCs/>
          <w:sz w:val="18"/>
          <w:szCs w:val="18"/>
        </w:rPr>
        <w:t>PocketBible</w:t>
      </w:r>
      <w:proofErr w:type="spellEnd"/>
      <w:r w:rsidRPr="00F3156C">
        <w:rPr>
          <w:b/>
          <w:bCs/>
          <w:sz w:val="18"/>
          <w:szCs w:val="18"/>
        </w:rPr>
        <w:t xml:space="preserv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696E9B22" w14:textId="16FE7687" w:rsidR="00401DFF" w:rsidRPr="00F3156C" w:rsidRDefault="00401DFF" w:rsidP="00C55F1A">
      <w:pPr>
        <w:jc w:val="center"/>
        <w:rPr>
          <w:b/>
          <w:bCs/>
          <w:sz w:val="28"/>
          <w:szCs w:val="28"/>
        </w:rPr>
      </w:pPr>
      <w:r w:rsidRPr="00F3156C">
        <w:rPr>
          <w:sz w:val="18"/>
          <w:szCs w:val="18"/>
        </w:rPr>
        <w:t>Edited by jcapps.com (using NIV)</w:t>
      </w:r>
    </w:p>
    <w:p w14:paraId="55398BA0" w14:textId="77777777" w:rsidR="00360705" w:rsidRPr="00F3156C" w:rsidRDefault="00360705" w:rsidP="00C55F1A">
      <w:pPr>
        <w:jc w:val="center"/>
        <w:rPr>
          <w:b/>
          <w:bCs/>
          <w:sz w:val="28"/>
          <w:szCs w:val="28"/>
        </w:rPr>
      </w:pP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D27B" w14:textId="77777777" w:rsidR="00EB2690" w:rsidRDefault="00EB2690" w:rsidP="002C3808">
      <w:r>
        <w:separator/>
      </w:r>
    </w:p>
  </w:endnote>
  <w:endnote w:type="continuationSeparator" w:id="0">
    <w:p w14:paraId="07301388" w14:textId="77777777" w:rsidR="00EB2690" w:rsidRDefault="00EB2690"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70FD" w14:textId="77777777" w:rsidR="00EB2690" w:rsidRDefault="00EB2690" w:rsidP="002C3808">
      <w:r>
        <w:separator/>
      </w:r>
    </w:p>
  </w:footnote>
  <w:footnote w:type="continuationSeparator" w:id="0">
    <w:p w14:paraId="31E72339" w14:textId="77777777" w:rsidR="00EB2690" w:rsidRDefault="00EB2690"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7697CF34"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EE144B">
      <w:rPr>
        <w:b/>
        <w:bCs/>
        <w:sz w:val="32"/>
        <w:szCs w:val="32"/>
      </w:rPr>
      <w:t>1</w:t>
    </w:r>
    <w:r w:rsidR="00371E42">
      <w:rPr>
        <w:b/>
        <w:bCs/>
        <w:sz w:val="32"/>
        <w:szCs w:val="32"/>
      </w:rPr>
      <w:t>5</w:t>
    </w: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78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1B94"/>
    <w:rsid w:val="000A2D0F"/>
    <w:rsid w:val="000B177D"/>
    <w:rsid w:val="000B5B1C"/>
    <w:rsid w:val="000C242B"/>
    <w:rsid w:val="000C4993"/>
    <w:rsid w:val="000C655C"/>
    <w:rsid w:val="000C787E"/>
    <w:rsid w:val="000E1BC2"/>
    <w:rsid w:val="000E6501"/>
    <w:rsid w:val="000E71B4"/>
    <w:rsid w:val="000F3161"/>
    <w:rsid w:val="001018F3"/>
    <w:rsid w:val="00101F0B"/>
    <w:rsid w:val="00106165"/>
    <w:rsid w:val="00113AFD"/>
    <w:rsid w:val="00115766"/>
    <w:rsid w:val="00121C1A"/>
    <w:rsid w:val="001224B5"/>
    <w:rsid w:val="001328C5"/>
    <w:rsid w:val="001329D1"/>
    <w:rsid w:val="001362E9"/>
    <w:rsid w:val="00137F36"/>
    <w:rsid w:val="001402DD"/>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3E34"/>
    <w:rsid w:val="00297271"/>
    <w:rsid w:val="002A0026"/>
    <w:rsid w:val="002A32E5"/>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1E42"/>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03BE"/>
    <w:rsid w:val="00455C6D"/>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F0D39"/>
    <w:rsid w:val="004F4619"/>
    <w:rsid w:val="00500DFE"/>
    <w:rsid w:val="005041DC"/>
    <w:rsid w:val="00505E5B"/>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1537"/>
    <w:rsid w:val="0057273F"/>
    <w:rsid w:val="00574DD4"/>
    <w:rsid w:val="005762BF"/>
    <w:rsid w:val="00580047"/>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E5208"/>
    <w:rsid w:val="005F032C"/>
    <w:rsid w:val="005F4593"/>
    <w:rsid w:val="005F7E63"/>
    <w:rsid w:val="00602C5D"/>
    <w:rsid w:val="00605234"/>
    <w:rsid w:val="00611882"/>
    <w:rsid w:val="006119CA"/>
    <w:rsid w:val="00613AC9"/>
    <w:rsid w:val="006221C5"/>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14D"/>
    <w:rsid w:val="006C74C3"/>
    <w:rsid w:val="006D2126"/>
    <w:rsid w:val="006D280E"/>
    <w:rsid w:val="006E18DD"/>
    <w:rsid w:val="006E240D"/>
    <w:rsid w:val="006E3486"/>
    <w:rsid w:val="006E5C64"/>
    <w:rsid w:val="006E7D93"/>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15DF"/>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365A"/>
    <w:rsid w:val="00876A1C"/>
    <w:rsid w:val="00880842"/>
    <w:rsid w:val="0088114B"/>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5C9"/>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C66AD"/>
    <w:rsid w:val="009D5855"/>
    <w:rsid w:val="009E5DD4"/>
    <w:rsid w:val="009E6E88"/>
    <w:rsid w:val="009F7E64"/>
    <w:rsid w:val="00A00215"/>
    <w:rsid w:val="00A10C4F"/>
    <w:rsid w:val="00A1158F"/>
    <w:rsid w:val="00A161C7"/>
    <w:rsid w:val="00A23EA6"/>
    <w:rsid w:val="00A249AD"/>
    <w:rsid w:val="00A25B37"/>
    <w:rsid w:val="00A265E3"/>
    <w:rsid w:val="00A30501"/>
    <w:rsid w:val="00A30BF9"/>
    <w:rsid w:val="00A32608"/>
    <w:rsid w:val="00A35890"/>
    <w:rsid w:val="00A40A3F"/>
    <w:rsid w:val="00A42977"/>
    <w:rsid w:val="00A51F4B"/>
    <w:rsid w:val="00A53110"/>
    <w:rsid w:val="00A54051"/>
    <w:rsid w:val="00A5409E"/>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C7079"/>
    <w:rsid w:val="00AD1915"/>
    <w:rsid w:val="00AD1E8B"/>
    <w:rsid w:val="00AD2F32"/>
    <w:rsid w:val="00AD5ACA"/>
    <w:rsid w:val="00AE4D56"/>
    <w:rsid w:val="00AF0BBE"/>
    <w:rsid w:val="00AF1C2B"/>
    <w:rsid w:val="00B05BC2"/>
    <w:rsid w:val="00B06ED4"/>
    <w:rsid w:val="00B10907"/>
    <w:rsid w:val="00B11B57"/>
    <w:rsid w:val="00B211E8"/>
    <w:rsid w:val="00B244F9"/>
    <w:rsid w:val="00B25AE1"/>
    <w:rsid w:val="00B277D9"/>
    <w:rsid w:val="00B33488"/>
    <w:rsid w:val="00B33DDD"/>
    <w:rsid w:val="00B3513B"/>
    <w:rsid w:val="00B36D88"/>
    <w:rsid w:val="00B40445"/>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1246"/>
    <w:rsid w:val="00BF4783"/>
    <w:rsid w:val="00BF58C6"/>
    <w:rsid w:val="00BF7641"/>
    <w:rsid w:val="00C0678F"/>
    <w:rsid w:val="00C070B8"/>
    <w:rsid w:val="00C11BE6"/>
    <w:rsid w:val="00C15F63"/>
    <w:rsid w:val="00C22922"/>
    <w:rsid w:val="00C3520E"/>
    <w:rsid w:val="00C37F51"/>
    <w:rsid w:val="00C50FD6"/>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0DE5"/>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188C"/>
    <w:rsid w:val="00CF3088"/>
    <w:rsid w:val="00CF6AF3"/>
    <w:rsid w:val="00D02EBB"/>
    <w:rsid w:val="00D035D6"/>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72DED"/>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27B20"/>
    <w:rsid w:val="00E31326"/>
    <w:rsid w:val="00E33A60"/>
    <w:rsid w:val="00E46891"/>
    <w:rsid w:val="00E57CD0"/>
    <w:rsid w:val="00E6281B"/>
    <w:rsid w:val="00E66A39"/>
    <w:rsid w:val="00E75F94"/>
    <w:rsid w:val="00E7783F"/>
    <w:rsid w:val="00E86811"/>
    <w:rsid w:val="00E87232"/>
    <w:rsid w:val="00E91E32"/>
    <w:rsid w:val="00E9358E"/>
    <w:rsid w:val="00E9374B"/>
    <w:rsid w:val="00E94087"/>
    <w:rsid w:val="00E947C0"/>
    <w:rsid w:val="00E95759"/>
    <w:rsid w:val="00EA3E12"/>
    <w:rsid w:val="00EA3F9A"/>
    <w:rsid w:val="00EA53B9"/>
    <w:rsid w:val="00EB1FC9"/>
    <w:rsid w:val="00EB2690"/>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209B"/>
    <w:rsid w:val="00F24D02"/>
    <w:rsid w:val="00F30335"/>
    <w:rsid w:val="00F3156C"/>
    <w:rsid w:val="00F32EBD"/>
    <w:rsid w:val="00F34D02"/>
    <w:rsid w:val="00F37C21"/>
    <w:rsid w:val="00F43887"/>
    <w:rsid w:val="00F4432E"/>
    <w:rsid w:val="00F44D82"/>
    <w:rsid w:val="00F50529"/>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D3AD9"/>
    <w:rsid w:val="00FD591F"/>
    <w:rsid w:val="00FD76BD"/>
    <w:rsid w:val="00FD7751"/>
    <w:rsid w:val="00FE39DD"/>
    <w:rsid w:val="00FF06B3"/>
    <w:rsid w:val="00FF1021"/>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2</cp:revision>
  <cp:lastPrinted>2025-08-15T18:23:00Z</cp:lastPrinted>
  <dcterms:created xsi:type="dcterms:W3CDTF">2025-09-02T18:25:00Z</dcterms:created>
  <dcterms:modified xsi:type="dcterms:W3CDTF">2025-09-02T18:25:00Z</dcterms:modified>
</cp:coreProperties>
</file>